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4181F">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稻香楼宾馆改造提升项目北辰苑木饰面</w:t>
      </w:r>
    </w:p>
    <w:p w14:paraId="577643D6">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采购及安装项目</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8"/>
        <w:rPr>
          <w:rFonts w:ascii="Times New Roman" w:hAnsi="Times New Roman" w:cs="Times New Roman"/>
          <w:color w:val="auto"/>
          <w:szCs w:val="21"/>
          <w:highlight w:val="none"/>
        </w:rPr>
      </w:pPr>
    </w:p>
    <w:p w14:paraId="6B3871F8">
      <w:pPr>
        <w:rPr>
          <w:color w:val="auto"/>
          <w:highlight w:val="none"/>
        </w:rPr>
      </w:pPr>
    </w:p>
    <w:p w14:paraId="28B17120">
      <w:pPr>
        <w:pStyle w:val="8"/>
        <w:rPr>
          <w:rFonts w:ascii="Times New Roman" w:hAnsi="Times New Roman" w:cs="Times New Roman"/>
          <w:color w:val="auto"/>
          <w:szCs w:val="21"/>
          <w:highlight w:val="none"/>
        </w:rPr>
      </w:pPr>
    </w:p>
    <w:p w14:paraId="3E23AC69">
      <w:pPr>
        <w:pStyle w:val="8"/>
        <w:rPr>
          <w:rFonts w:ascii="Times New Roman" w:hAnsi="Times New Roman" w:cs="Times New Roman"/>
          <w:color w:val="auto"/>
          <w:szCs w:val="21"/>
          <w:highlight w:val="none"/>
        </w:rPr>
      </w:pPr>
    </w:p>
    <w:p w14:paraId="33EC8FBC">
      <w:pPr>
        <w:pStyle w:val="9"/>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12</w:t>
      </w:r>
      <w:r>
        <w:rPr>
          <w:rFonts w:hint="eastAsia" w:ascii="黑体" w:hAnsi="黑体" w:eastAsia="黑体" w:cs="黑体"/>
          <w:color w:val="auto"/>
          <w:sz w:val="32"/>
          <w:szCs w:val="32"/>
          <w:highlight w:val="none"/>
        </w:rPr>
        <w:t>月</w:t>
      </w:r>
    </w:p>
    <w:p w14:paraId="76D6F35A">
      <w:pPr>
        <w:pStyle w:val="8"/>
        <w:rPr>
          <w:rFonts w:hint="eastAsia" w:ascii="黑体" w:hAnsi="黑体" w:eastAsia="黑体" w:cs="黑体"/>
          <w:color w:val="auto"/>
          <w:sz w:val="32"/>
          <w:szCs w:val="32"/>
          <w:highlight w:val="none"/>
        </w:rPr>
      </w:pPr>
    </w:p>
    <w:p w14:paraId="02CB63D9">
      <w:pPr>
        <w:pStyle w:val="9"/>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5C62182C">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_Toc22532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_Toc22532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1E98A35A">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_Toc21446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_Toc21446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4"/>
              <w:highlight w:val="none"/>
            </w:rPr>
            <w:fldChar w:fldCharType="end"/>
          </w:r>
        </w:p>
        <w:p w14:paraId="136F7AD7">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_Toc13134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_Toc13134 \h </w:instrText>
          </w:r>
          <w:r>
            <w:rPr>
              <w:color w:val="auto"/>
            </w:rPr>
            <w:fldChar w:fldCharType="separate"/>
          </w:r>
          <w:r>
            <w:rPr>
              <w:color w:val="auto"/>
            </w:rPr>
            <w:t>18</w:t>
          </w:r>
          <w:r>
            <w:rPr>
              <w:color w:val="auto"/>
            </w:rPr>
            <w:fldChar w:fldCharType="end"/>
          </w:r>
          <w:r>
            <w:rPr>
              <w:rFonts w:hint="eastAsia" w:ascii="宋体" w:hAnsi="宋体" w:eastAsia="宋体" w:cs="宋体"/>
              <w:color w:val="auto"/>
              <w:szCs w:val="24"/>
              <w:highlight w:val="none"/>
            </w:rPr>
            <w:fldChar w:fldCharType="end"/>
          </w:r>
        </w:p>
        <w:p w14:paraId="6B2AA45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_Toc14908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_Toc14908 \h </w:instrText>
          </w:r>
          <w:r>
            <w:rPr>
              <w:color w:val="auto"/>
            </w:rPr>
            <w:fldChar w:fldCharType="separate"/>
          </w:r>
          <w:r>
            <w:rPr>
              <w:color w:val="auto"/>
            </w:rPr>
            <w:t>26</w:t>
          </w:r>
          <w:r>
            <w:rPr>
              <w:color w:val="auto"/>
            </w:rPr>
            <w:fldChar w:fldCharType="end"/>
          </w:r>
          <w:r>
            <w:rPr>
              <w:rFonts w:hint="eastAsia" w:ascii="宋体" w:hAnsi="宋体" w:eastAsia="宋体" w:cs="宋体"/>
              <w:color w:val="auto"/>
              <w:szCs w:val="24"/>
              <w:highlight w:val="none"/>
            </w:rPr>
            <w:fldChar w:fldCharType="end"/>
          </w:r>
        </w:p>
        <w:p w14:paraId="4F0E548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_Toc6933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_Toc6933 \h </w:instrText>
          </w:r>
          <w:r>
            <w:rPr>
              <w:color w:val="auto"/>
            </w:rPr>
            <w:fldChar w:fldCharType="separate"/>
          </w:r>
          <w:r>
            <w:rPr>
              <w:color w:val="auto"/>
            </w:rPr>
            <w:t>47</w:t>
          </w:r>
          <w:r>
            <w:rPr>
              <w:color w:val="auto"/>
            </w:rPr>
            <w:fldChar w:fldCharType="end"/>
          </w:r>
          <w:r>
            <w:rPr>
              <w:rFonts w:hint="eastAsia" w:ascii="宋体" w:hAnsi="宋体" w:eastAsia="宋体" w:cs="宋体"/>
              <w:color w:val="auto"/>
              <w:szCs w:val="24"/>
              <w:highlight w:val="none"/>
            </w:rPr>
            <w:fldChar w:fldCharType="end"/>
          </w:r>
        </w:p>
        <w:p w14:paraId="0E08017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_Toc9484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_Toc9484 \h </w:instrText>
          </w:r>
          <w:r>
            <w:rPr>
              <w:color w:val="auto"/>
            </w:rPr>
            <w:fldChar w:fldCharType="separate"/>
          </w:r>
          <w:r>
            <w:rPr>
              <w:color w:val="auto"/>
            </w:rPr>
            <w:t>49</w:t>
          </w:r>
          <w:r>
            <w:rPr>
              <w:color w:val="auto"/>
            </w:rPr>
            <w:fldChar w:fldCharType="end"/>
          </w:r>
          <w:r>
            <w:rPr>
              <w:rFonts w:hint="eastAsia" w:ascii="宋体" w:hAnsi="宋体" w:eastAsia="宋体" w:cs="宋体"/>
              <w:color w:val="auto"/>
              <w:szCs w:val="24"/>
              <w:highlight w:val="none"/>
            </w:rPr>
            <w:fldChar w:fldCharType="end"/>
          </w:r>
        </w:p>
        <w:p w14:paraId="72646A1B">
          <w:pPr>
            <w:pStyle w:val="15"/>
            <w:tabs>
              <w:tab w:val="right" w:leader="dot" w:pos="8312"/>
            </w:tabs>
            <w:rPr>
              <w:color w:val="auto"/>
            </w:rPr>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2"/>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2"/>
        <w:spacing w:before="312" w:after="312"/>
        <w:rPr>
          <w:rFonts w:ascii="Times New Roman" w:hAnsi="Times New Roman" w:eastAsia="宋体" w:cs="Times New Roman"/>
          <w:color w:val="auto"/>
          <w:highlight w:val="none"/>
        </w:rPr>
      </w:pPr>
      <w:bookmarkStart w:id="0" w:name="_Toc22532"/>
      <w:r>
        <w:rPr>
          <w:rFonts w:ascii="Times New Roman" w:hAnsi="Times New Roman" w:eastAsia="宋体" w:cs="Times New Roman"/>
          <w:color w:val="auto"/>
          <w:highlight w:val="none"/>
        </w:rPr>
        <w:t>采购公告</w:t>
      </w:r>
      <w:bookmarkEnd w:id="0"/>
    </w:p>
    <w:p w14:paraId="0408454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3871"/>
      <w:bookmarkStart w:id="2" w:name="_Toc525632585"/>
      <w:bookmarkStart w:id="3" w:name="_Toc10395_WPSOffice_Level2"/>
      <w:bookmarkStart w:id="4" w:name="_Toc4489_WPSOffice_Level2"/>
      <w:bookmarkStart w:id="5" w:name="_Toc24354_WPSOffice_Level2"/>
      <w:bookmarkStart w:id="6" w:name="_Toc12765"/>
      <w:bookmarkStart w:id="7" w:name="_Toc6496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稻香楼宾馆改造提升项目北辰苑木饰面采购及安装项目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 w:val="21"/>
          <w:szCs w:val="21"/>
          <w:highlight w:val="none"/>
          <w:u w:val="single"/>
          <w:lang w:val="en-US" w:eastAsia="zh-CN"/>
        </w:rPr>
        <w:t>本项目位于安徽省合肥市蜀山区三里庵街道金寨路311号，建筑面积10464.25㎡，地上三层、地下一层。</w:t>
      </w:r>
    </w:p>
    <w:p w14:paraId="4C504C2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8453"/>
      <w:bookmarkStart w:id="9" w:name="_Toc23266_WPSOffice_Level2"/>
      <w:bookmarkStart w:id="10" w:name="_Toc8128_WPSOffice_Level2"/>
      <w:bookmarkStart w:id="11" w:name="_Toc525632586"/>
      <w:bookmarkStart w:id="12" w:name="_Toc18367_WPSOffice_Level2"/>
      <w:bookmarkStart w:id="13" w:name="_Toc17858_WPSOffice_Level2"/>
      <w:bookmarkStart w:id="14" w:name="_Toc10274"/>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67C8BC15">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2C2ADE17">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red"/>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494.94万元</w:t>
      </w:r>
      <w:r>
        <w:rPr>
          <w:rFonts w:hint="eastAsia" w:ascii="宋体" w:hAnsi="宋体" w:eastAsia="宋体" w:cs="宋体"/>
          <w:b w:val="0"/>
          <w:bCs w:val="0"/>
          <w:color w:val="auto"/>
          <w:szCs w:val="21"/>
          <w:highlight w:val="none"/>
          <w:u w:val="single"/>
          <w:lang w:val="en-US" w:eastAsia="zh-CN"/>
        </w:rPr>
        <w:t>。</w:t>
      </w:r>
    </w:p>
    <w:p w14:paraId="10C04919">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sz w:val="21"/>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宋体" w:hAnsi="宋体" w:eastAsia="宋体" w:cs="宋体"/>
          <w:color w:val="auto"/>
          <w:sz w:val="21"/>
          <w:szCs w:val="21"/>
          <w:highlight w:val="none"/>
          <w:u w:val="single"/>
          <w:lang w:val="en-US" w:eastAsia="zh-CN"/>
        </w:rPr>
        <w:t>分批次发货，一层整层和二、三层公共走道1月20日前到货，2月10日前完成安装；客房区和总套2月10日前到货，3月25日前完成安装。</w:t>
      </w:r>
    </w:p>
    <w:p w14:paraId="36AE255E">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u w:val="singl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kern w:val="0"/>
          <w:sz w:val="21"/>
          <w:szCs w:val="21"/>
          <w:highlight w:val="none"/>
          <w:u w:val="single"/>
          <w:lang w:val="en-US" w:eastAsia="zh-CN"/>
        </w:rPr>
        <w:t>采购人</w:t>
      </w:r>
      <w:r>
        <w:rPr>
          <w:rFonts w:hint="eastAsia" w:ascii="Times New Roman" w:hAnsi="Times New Roman" w:cs="Times New Roman"/>
          <w:color w:val="auto"/>
          <w:szCs w:val="22"/>
          <w:highlight w:val="none"/>
          <w:u w:val="single"/>
          <w:lang w:val="en-US" w:eastAsia="zh-CN"/>
        </w:rPr>
        <w:t>指定地点，供应商负责运送至采购人指定现场，并按采购人指定地点卸货。货物在验收合格并交付给采购人前的毁损、灭失，损失由采购人全额承担。</w:t>
      </w:r>
    </w:p>
    <w:p w14:paraId="0EB690EB">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u w:val="none"/>
          <w:lang w:val="en-US" w:eastAsia="zh-CN"/>
        </w:rPr>
        <w:t>2.9本项目产品已封样，各潜在投标人自行前往项目部确认产品样品并承诺按样品报价。拟成交人须在采购人通知之日起3日内，按封样产品标准再次送产品小样并经项目部确认。如所送样品不符合要求，采购人有权没收响应保证金，按成交候选人排序重新确定成交人；或重新组织采购（小样一式三份）。</w:t>
      </w:r>
    </w:p>
    <w:p w14:paraId="22830808">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8"/>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个自</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200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木饰面或固定家具类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w:t>
      </w:r>
      <w:r>
        <w:rPr>
          <w:rFonts w:hint="eastAsia" w:ascii="Times New Roman" w:hAnsi="Times New Roman" w:cs="Times New Roman"/>
          <w:b w:val="0"/>
          <w:bCs w:val="0"/>
          <w:color w:val="auto"/>
          <w:szCs w:val="21"/>
          <w:highlight w:val="none"/>
          <w:u w:val="single"/>
          <w:lang w:val="en-US" w:eastAsia="zh-CN"/>
        </w:rPr>
        <w:t>50</w:t>
      </w:r>
      <w:r>
        <w:rPr>
          <w:rFonts w:hint="default" w:ascii="Times New Roman" w:hAnsi="Times New Roman" w:cs="Times New Roman" w:eastAsiaTheme="minorEastAsia"/>
          <w:b w:val="0"/>
          <w:bCs w:val="0"/>
          <w:color w:val="auto"/>
          <w:szCs w:val="21"/>
          <w:highlight w:val="none"/>
          <w:u w:val="single"/>
          <w:lang w:val="en-US" w:eastAsia="zh-CN"/>
        </w:rPr>
        <w:t>%的增值税发票（或提供不低于资格审查要求业绩金额的增值税发票），未提供或提供发票金额不足的，该业绩无效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1994"/>
      <w:bookmarkStart w:id="19" w:name="_Toc25666_WPSOffice_Level2"/>
      <w:bookmarkStart w:id="20" w:name="_Toc29452_WPSOffice_Level2"/>
      <w:bookmarkStart w:id="21" w:name="_Toc2996_WPSOffice_Level2"/>
      <w:bookmarkStart w:id="22" w:name="_Toc525632588"/>
      <w:bookmarkStart w:id="23" w:name="_Toc4751"/>
      <w:bookmarkStart w:id="24" w:name="_Toc4109_WPSOffice_Level2"/>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6AC4E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none"/>
          <w:lang w:eastAsia="zh-CN"/>
        </w:rPr>
      </w:pPr>
      <w:bookmarkStart w:id="25" w:name="_Toc726"/>
      <w:bookmarkStart w:id="26" w:name="_Toc525632589"/>
      <w:r>
        <w:rPr>
          <w:rFonts w:hint="eastAsia" w:ascii="Times New Roman" w:hAnsi="Times New Roman"/>
          <w:color w:val="auto"/>
          <w:sz w:val="21"/>
          <w:szCs w:val="22"/>
          <w:highlight w:val="none"/>
        </w:rPr>
        <w:t>供应商应在递交响应文件的截止时间前登录“安徽交控招采平台”（网址：zcpt.ahjkjt.com）</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”（网址：www.ahjggroup.com），自行下载</w:t>
      </w:r>
      <w:r>
        <w:rPr>
          <w:rFonts w:hint="eastAsia" w:ascii="Times New Roman" w:hAnsi="Times New Roman"/>
          <w:color w:val="auto"/>
          <w:sz w:val="21"/>
          <w:szCs w:val="22"/>
          <w:highlight w:val="none"/>
          <w:lang w:val="en-US" w:eastAsia="zh-CN"/>
        </w:rPr>
        <w:t>询比</w:t>
      </w:r>
      <w:r>
        <w:rPr>
          <w:rFonts w:hint="eastAsia" w:ascii="Times New Roman" w:hAnsi="Times New Roman"/>
          <w:color w:val="auto"/>
          <w:sz w:val="21"/>
          <w:szCs w:val="22"/>
          <w:highlight w:val="none"/>
        </w:rPr>
        <w:t>文件及相关资料。未按规定下载采购文件的，后续将不予接受其响应文件</w:t>
      </w:r>
      <w:r>
        <w:rPr>
          <w:rFonts w:hint="eastAsia" w:ascii="Times New Roman" w:hAnsi="Times New Roman"/>
          <w:color w:val="auto"/>
          <w:sz w:val="21"/>
          <w:szCs w:val="22"/>
          <w:highlight w:val="none"/>
          <w:lang w:eastAsia="zh-CN"/>
        </w:rPr>
        <w:t>。</w:t>
      </w:r>
    </w:p>
    <w:p w14:paraId="1C8A132D">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注意事项：</w:t>
      </w:r>
    </w:p>
    <w:p w14:paraId="068AA161">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eastAsiaTheme="minorEastAsia" w:cstheme="minorBidi"/>
          <w:color w:val="auto"/>
          <w:kern w:val="2"/>
          <w:sz w:val="21"/>
          <w:szCs w:val="22"/>
          <w:highlight w:val="none"/>
          <w:lang w:val="en-US" w:eastAsia="zh-CN" w:bidi="ar-SA"/>
        </w:rPr>
        <w:t>（1）</w:t>
      </w:r>
      <w:r>
        <w:rPr>
          <w:rFonts w:hint="eastAsia" w:ascii="Times New Roman" w:hAnsi="Times New Roman"/>
          <w:color w:val="auto"/>
          <w:sz w:val="21"/>
          <w:szCs w:val="22"/>
          <w:highlight w:val="none"/>
        </w:rPr>
        <w:t>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“安徽交控招采平台”（网址：zcpt.ahjkjt.com）参与本项目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rPr>
        <w:t>。</w:t>
      </w:r>
    </w:p>
    <w:p w14:paraId="4DC1CB5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eastAsia="zh-CN"/>
        </w:rPr>
        <w:t>①</w:t>
      </w:r>
      <w:r>
        <w:rPr>
          <w:rFonts w:hint="eastAsia" w:ascii="Times New Roman" w:hAnsi="Times New Roman"/>
          <w:color w:val="auto"/>
          <w:sz w:val="21"/>
          <w:szCs w:val="22"/>
          <w:highlight w:val="none"/>
        </w:rPr>
        <w:t>首次登陆须办理注册手续，请务必选择注册为“供应商”类型。注册流程见安徽交控招采平台“用户注册”栏目，咨询电话：010-86392341。因未及时办理注册手续影响参加采购活动的，责任自负。</w:t>
      </w:r>
    </w:p>
    <w:p w14:paraId="6B7B1927">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②</w:t>
      </w:r>
      <w:r>
        <w:rPr>
          <w:rFonts w:hint="eastAsia" w:ascii="Times New Roman" w:hAnsi="Times New Roman"/>
          <w:color w:val="auto"/>
          <w:sz w:val="21"/>
          <w:szCs w:val="22"/>
          <w:highlight w:val="none"/>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23D0316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③</w:t>
      </w:r>
      <w:r>
        <w:rPr>
          <w:rFonts w:hint="eastAsia" w:ascii="Times New Roman" w:hAnsi="Times New Roman"/>
          <w:color w:val="auto"/>
          <w:sz w:val="21"/>
          <w:szCs w:val="22"/>
          <w:highlight w:val="none"/>
        </w:rPr>
        <w:t>已注册的潜在供应商若注册信息发生变更（如：与初始注册信息不一致），应及时网上提交变更申请。因未及时变更导致不利后果的，责任自负。</w:t>
      </w:r>
    </w:p>
    <w:p w14:paraId="6F73A374">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lang w:val="en-US" w:eastAsia="zh-CN"/>
        </w:rPr>
        <w:t>2</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lang w:val="en-US" w:eastAsia="zh-CN"/>
        </w:rPr>
        <w:t>需在</w:t>
      </w:r>
      <w:r>
        <w:rPr>
          <w:rFonts w:hint="eastAsia" w:ascii="Times New Roman" w:hAnsi="Times New Roman"/>
          <w:color w:val="auto"/>
          <w:sz w:val="21"/>
          <w:szCs w:val="22"/>
          <w:highlight w:val="none"/>
        </w:rPr>
        <w:t>“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12</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18</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 xml:space="preserve"> 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bookmarkStart w:id="210" w:name="_GoBack"/>
      <w:bookmarkEnd w:id="210"/>
    </w:p>
    <w:p w14:paraId="15F180B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none"/>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41EEEEB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w:t>
      </w:r>
      <w:r>
        <w:rPr>
          <w:rFonts w:hint="eastAsia" w:ascii="Times New Roman" w:hAnsi="Times New Roman" w:eastAsia="宋体" w:cs="Times New Roman"/>
          <w:b/>
          <w:bCs/>
          <w:color w:val="auto"/>
          <w:kern w:val="2"/>
          <w:sz w:val="21"/>
          <w:szCs w:val="21"/>
          <w:highlight w:val="none"/>
          <w:lang w:val="en-US" w:eastAsia="zh-CN" w:bidi="ar-SA"/>
        </w:rPr>
        <w:t>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3000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叁仟元整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661636F0">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付款备注：DXL北辰苑木饰面响应保证金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highlight w:val="none"/>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3%</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p>
    <w:p w14:paraId="110D2E1A">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50DD2AD8">
      <w:pPr>
        <w:snapToGrid w:val="0"/>
        <w:spacing w:beforeLines="0" w:afterLines="0" w:line="440" w:lineRule="exact"/>
        <w:ind w:firstLine="420" w:firstLineChars="200"/>
        <w:rPr>
          <w:rFonts w:hint="default" w:ascii="Times New Roman" w:hAnsi="Times New Roman"/>
          <w:color w:val="auto"/>
          <w:sz w:val="21"/>
          <w:szCs w:val="22"/>
          <w:highlight w:val="none"/>
          <w:lang w:val="en-US" w:eastAsia="zh-CN"/>
        </w:rPr>
      </w:pPr>
      <w:r>
        <w:rPr>
          <w:rFonts w:hint="eastAsia" w:ascii="Times New Roman" w:hAnsi="Times New Roman"/>
          <w:color w:val="auto"/>
          <w:sz w:val="21"/>
          <w:szCs w:val="22"/>
          <w:highlight w:val="none"/>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29" w:name="_Toc26829"/>
      <w:bookmarkStart w:id="30" w:name="_Toc28571_WPSOffice_Level2"/>
      <w:bookmarkStart w:id="31" w:name="_Toc525632592"/>
      <w:bookmarkStart w:id="32" w:name="_Toc8501"/>
      <w:bookmarkStart w:id="33" w:name="_Toc321_WPSOffice_Level2"/>
      <w:bookmarkStart w:id="34" w:name="_Toc14943_WPSOffice_Level2"/>
      <w:bookmarkStart w:id="35" w:name="_Toc20572_WPSOffice_Level2"/>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16D26CD4">
      <w:pPr>
        <w:rPr>
          <w:rFonts w:ascii="Times New Roman" w:hAnsi="Times New Roman" w:eastAsia="宋体" w:cs="Times New Roman"/>
          <w:color w:val="auto"/>
          <w:highlight w:val="none"/>
        </w:rPr>
      </w:pPr>
      <w:bookmarkStart w:id="36" w:name="_Toc21446"/>
      <w:r>
        <w:rPr>
          <w:rFonts w:ascii="Times New Roman" w:hAnsi="Times New Roman" w:eastAsia="宋体" w:cs="Times New Roman"/>
          <w:color w:val="auto"/>
          <w:highlight w:val="none"/>
        </w:rPr>
        <w:br w:type="page"/>
      </w:r>
    </w:p>
    <w:p w14:paraId="24EB2EA2">
      <w:pPr>
        <w:pStyle w:val="2"/>
        <w:spacing w:before="312" w:after="312"/>
        <w:rPr>
          <w:rFonts w:ascii="Times New Roman" w:hAnsi="Times New Roman" w:eastAsia="宋体" w:cs="Times New Roman"/>
          <w:color w:val="auto"/>
          <w:highlight w:val="none"/>
        </w:rPr>
      </w:pPr>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6656928"/>
      <w:bookmarkStart w:id="38" w:name="_Toc29381_WPSOffice_Level2"/>
      <w:bookmarkStart w:id="39" w:name="_Toc19501"/>
      <w:bookmarkStart w:id="40" w:name="_Toc55466811"/>
      <w:bookmarkStart w:id="41" w:name="_Toc16069"/>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ascii="宋体" w:hAnsi="宋体" w:eastAsia="宋体"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 xml:space="preserve"> 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公示媒介：“安徽交控招采平台”（网址：zcpt.ahjkjt.com）、“安徽交控建设工程集团”（网址：www.ahjggroup.com）</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18DC451F">
            <w:pPr>
              <w:keepNext w:val="0"/>
              <w:keepLines w:val="0"/>
              <w:suppressLineNumbers w:val="0"/>
              <w:snapToGrid w:val="0"/>
              <w:spacing w:before="0" w:beforeAutospacing="0" w:after="0" w:afterAutospacing="0"/>
              <w:ind w:left="42" w:leftChars="20" w:right="42" w:rightChars="20"/>
              <w:rPr>
                <w:rFonts w:hint="eastAsia"/>
                <w:color w:val="auto"/>
                <w:sz w:val="22"/>
                <w:szCs w:val="22"/>
                <w:highlight w:val="none"/>
              </w:rPr>
            </w:pPr>
            <w:r>
              <w:rPr>
                <w:rFonts w:hint="eastAsia"/>
                <w:color w:val="auto"/>
                <w:sz w:val="22"/>
                <w:szCs w:val="22"/>
                <w:highlight w:val="none"/>
              </w:rPr>
              <w:t>（1）</w:t>
            </w:r>
            <w:r>
              <w:rPr>
                <w:rFonts w:hint="eastAsia"/>
                <w:color w:val="auto"/>
                <w:sz w:val="22"/>
                <w:szCs w:val="22"/>
                <w:highlight w:val="none"/>
                <w:lang w:val="en-US" w:eastAsia="zh-CN"/>
              </w:rPr>
              <w:t>成交公示后</w:t>
            </w:r>
            <w:r>
              <w:rPr>
                <w:rFonts w:hint="eastAsia"/>
                <w:color w:val="auto"/>
                <w:sz w:val="22"/>
                <w:szCs w:val="22"/>
                <w:highlight w:val="none"/>
              </w:rPr>
              <w:t>，</w:t>
            </w:r>
            <w:r>
              <w:rPr>
                <w:rFonts w:hint="eastAsia"/>
                <w:color w:val="auto"/>
                <w:sz w:val="22"/>
                <w:szCs w:val="22"/>
                <w:highlight w:val="none"/>
                <w:lang w:eastAsia="zh-CN"/>
              </w:rPr>
              <w:t>在</w:t>
            </w:r>
            <w:r>
              <w:rPr>
                <w:rFonts w:hint="eastAsia"/>
                <w:color w:val="auto"/>
                <w:sz w:val="22"/>
                <w:szCs w:val="22"/>
                <w:highlight w:val="none"/>
                <w:lang w:val="en-US" w:eastAsia="zh-CN"/>
              </w:rPr>
              <w:t>合同签订前，乙方需向甲方支付合同总价3%的</w:t>
            </w:r>
            <w:r>
              <w:rPr>
                <w:rFonts w:hint="eastAsia"/>
                <w:color w:val="auto"/>
                <w:sz w:val="22"/>
                <w:szCs w:val="22"/>
                <w:highlight w:val="none"/>
              </w:rPr>
              <w:t>履约保证金</w:t>
            </w:r>
            <w:r>
              <w:rPr>
                <w:rFonts w:hint="eastAsia"/>
                <w:color w:val="auto"/>
                <w:sz w:val="22"/>
                <w:szCs w:val="22"/>
                <w:highlight w:val="none"/>
                <w:lang w:val="en-US" w:eastAsia="zh-CN"/>
              </w:rPr>
              <w:t>或提供合同总价5%的银行保函</w:t>
            </w:r>
            <w:r>
              <w:rPr>
                <w:rFonts w:hint="eastAsia"/>
                <w:color w:val="auto"/>
                <w:sz w:val="22"/>
                <w:szCs w:val="22"/>
                <w:highlight w:val="none"/>
              </w:rPr>
              <w:t>。</w:t>
            </w:r>
          </w:p>
          <w:p w14:paraId="3DA93369">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color w:val="auto"/>
                <w:sz w:val="22"/>
                <w:szCs w:val="22"/>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27C58E72">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本项目产品已封样，各潜在投标人自行前往项目部确认产品样品并承诺按样品报价（马工：13605657328）。</w:t>
            </w:r>
          </w:p>
          <w:p w14:paraId="7FBD9F95">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拟成交人须在采购人通知之日起3日内，按封样产品标准再次送产品小样并经项目部确认。如所送样品不符合要求，采购人有权没收投标保证金，按成交候选人排序重新确定成交人；或重新组织采购。</w:t>
            </w:r>
          </w:p>
          <w:p w14:paraId="1DABFAEA">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如中标人在供应过程中所供石材不符合封样标准的：</w:t>
            </w:r>
          </w:p>
          <w:p w14:paraId="2A39C780">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1）采购人有权终止合同，没收履约保证金。</w:t>
            </w:r>
          </w:p>
          <w:p w14:paraId="31D047AC">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2）采购人有权依据合同约定进行处罚。</w:t>
            </w:r>
          </w:p>
          <w:p w14:paraId="258BBB6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bCs/>
                <w:color w:val="auto"/>
                <w:sz w:val="22"/>
                <w:szCs w:val="22"/>
                <w:highlight w:val="yellow"/>
                <w:u w:val="none"/>
                <w:lang w:val="en-US" w:eastAsia="zh-CN"/>
              </w:rPr>
              <w:t>3）采购人有权将未完成的供货部分移交给第三方实施，供应商应无条件配合相关移交工作。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26656938"/>
            <w:bookmarkStart w:id="43" w:name="_Toc14201207"/>
            <w:bookmarkStart w:id="44" w:name="_Toc9067720"/>
            <w:r>
              <w:rPr>
                <w:rFonts w:hint="eastAsia"/>
                <w:color w:val="auto"/>
                <w:sz w:val="22"/>
                <w:szCs w:val="21"/>
                <w:highlight w:val="none"/>
                <w:lang w:val="en-US" w:eastAsia="zh-CN"/>
              </w:rPr>
              <w:t>52</w:t>
            </w:r>
          </w:p>
        </w:tc>
        <w:tc>
          <w:tcPr>
            <w:tcW w:w="8540" w:type="dxa"/>
            <w:gridSpan w:val="2"/>
            <w:vAlign w:val="center"/>
          </w:tcPr>
          <w:p w14:paraId="5B7A9841">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491568F6">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2.材料常规检测费用含在报价中，采购人不另外单独支付。</w:t>
            </w:r>
          </w:p>
          <w:p w14:paraId="0033C04E">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3.本次采购项目的相关技术要求，如采购文件未描述或与图纸有偏差的，以图纸或设计院确认为准。</w:t>
            </w:r>
          </w:p>
          <w:p w14:paraId="384CE17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4.所有产品需符合国家现行规范标准制造，外购产品进场前需报甲方确认品牌，并满足甲方验收要求，在进场时提供产品合格证、检测报告等相关技术资料。</w:t>
            </w:r>
          </w:p>
        </w:tc>
      </w:tr>
      <w:tr w14:paraId="470702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0A49FB1">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53</w:t>
            </w:r>
          </w:p>
        </w:tc>
        <w:tc>
          <w:tcPr>
            <w:tcW w:w="8540" w:type="dxa"/>
            <w:gridSpan w:val="2"/>
            <w:vAlign w:val="center"/>
          </w:tcPr>
          <w:p w14:paraId="55EFA7B8">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8"/>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200</w:t>
            </w:r>
            <w:r>
              <w:rPr>
                <w:rFonts w:hint="eastAsia"/>
                <w:color w:val="auto"/>
                <w:highlight w:val="none"/>
                <w:lang w:val="en-US" w:eastAsia="zh-CN"/>
              </w:rPr>
              <w:t>万元的木饰面或固定家具类合同业绩，</w:t>
            </w:r>
            <w:r>
              <w:rPr>
                <w:rFonts w:hint="default"/>
                <w:color w:val="auto"/>
                <w:highlight w:val="none"/>
                <w:lang w:val="en-US" w:eastAsia="zh-CN"/>
              </w:rPr>
              <w:t>每个业绩至少提供不低于合同金额</w:t>
            </w:r>
            <w:r>
              <w:rPr>
                <w:rFonts w:hint="eastAsia"/>
                <w:color w:val="auto"/>
                <w:highlight w:val="none"/>
                <w:lang w:val="en-US" w:eastAsia="zh-CN"/>
              </w:rPr>
              <w:t>50</w:t>
            </w:r>
            <w:r>
              <w:rPr>
                <w:rFonts w:hint="default"/>
                <w:color w:val="auto"/>
                <w:highlight w:val="none"/>
                <w:lang w:val="en-US" w:eastAsia="zh-CN"/>
              </w:rPr>
              <w:t>%的增值税发票（或提供不低于资格审查要求业绩金额的增值税发票），未提供或提供发票金额不足的，该业绩无效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4B6DB9C1">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lang w:eastAsia="zh-CN"/>
        </w:rPr>
        <w:t>详见</w:t>
      </w:r>
      <w:r>
        <w:rPr>
          <w:rFonts w:hint="eastAsia" w:ascii="Times New Roman" w:hAnsi="Times New Roman" w:cs="Times New Roman"/>
          <w:color w:val="auto"/>
          <w:highlight w:val="none"/>
          <w:u w:val="single"/>
        </w:rPr>
        <w:t>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3%</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8"/>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14201253"/>
      <w:bookmarkStart w:id="46" w:name="_Toc26656984"/>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14201257"/>
      <w:bookmarkStart w:id="48" w:name="_Toc9067727"/>
      <w:bookmarkStart w:id="49" w:name="_Toc26656988"/>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14201262"/>
      <w:bookmarkStart w:id="51"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26656994"/>
      <w:bookmarkStart w:id="53" w:name="_Toc14201263"/>
      <w:bookmarkStart w:id="54" w:name="_Toc9067731"/>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4E8A0EE5">
      <w:pPr>
        <w:rPr>
          <w:rFonts w:ascii="Times New Roman" w:hAnsi="Times New Roman" w:eastAsia="宋体" w:cs="Times New Roman"/>
          <w:color w:val="auto"/>
          <w:highlight w:val="none"/>
        </w:rPr>
      </w:pPr>
      <w:bookmarkStart w:id="55" w:name="_Toc13134"/>
      <w:r>
        <w:rPr>
          <w:rFonts w:ascii="Times New Roman" w:hAnsi="Times New Roman" w:eastAsia="宋体" w:cs="Times New Roman"/>
          <w:color w:val="auto"/>
          <w:highlight w:val="none"/>
        </w:rPr>
        <w:br w:type="page"/>
      </w:r>
    </w:p>
    <w:p w14:paraId="6EE6A9DE">
      <w:pPr>
        <w:pStyle w:val="2"/>
        <w:spacing w:before="312" w:after="312"/>
        <w:rPr>
          <w:rFonts w:ascii="Times New Roman" w:hAnsi="Times New Roman" w:eastAsia="宋体" w:cs="Times New Roman"/>
          <w:color w:val="auto"/>
          <w:highlight w:val="none"/>
        </w:rPr>
      </w:pPr>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457482536"/>
      <w:bookmarkStart w:id="57" w:name="_Toc447808662"/>
      <w:bookmarkStart w:id="58" w:name="_Toc144974496"/>
      <w:bookmarkStart w:id="59" w:name="_Toc152042304"/>
      <w:bookmarkStart w:id="60" w:name="_Toc152045528"/>
      <w:bookmarkStart w:id="61" w:name="_Toc3834"/>
      <w:bookmarkStart w:id="62" w:name="_Toc14847"/>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8"/>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0E3AD3C1">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1B097027">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40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0207795">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456B2DED">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15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D2A61DB">
            <w:pPr>
              <w:pStyle w:val="8"/>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15</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highlight w:val="none"/>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3"/>
        <w:gridCol w:w="1662"/>
        <w:gridCol w:w="5394"/>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159E5634">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8"/>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4" w:type="pct"/>
            <w:vMerge w:val="restart"/>
            <w:vAlign w:val="center"/>
          </w:tcPr>
          <w:p w14:paraId="572DA4A5">
            <w:pPr>
              <w:pStyle w:val="8"/>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8"/>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8"/>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62D7CE1F">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03C586F">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25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200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lang w:val="en-US" w:eastAsia="zh-CN"/>
              </w:rPr>
              <w:t>木饰面或</w:t>
            </w:r>
            <w:r>
              <w:rPr>
                <w:rFonts w:hint="eastAsia" w:ascii="宋体" w:hAnsi="宋体" w:cs="宋体"/>
                <w:color w:val="auto"/>
                <w:sz w:val="21"/>
                <w:szCs w:val="24"/>
                <w:highlight w:val="none"/>
                <w:u w:val="single"/>
                <w:lang w:val="en-US" w:eastAsia="zh-CN"/>
              </w:rPr>
              <w:t>固定家具类合同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40</w:t>
            </w:r>
            <w:r>
              <w:rPr>
                <w:rFonts w:hint="eastAsia" w:ascii="宋体" w:hAnsi="宋体" w:cs="宋体"/>
                <w:color w:val="auto"/>
                <w:sz w:val="21"/>
                <w:szCs w:val="24"/>
                <w:highlight w:val="none"/>
              </w:rPr>
              <w:t>分。</w:t>
            </w:r>
          </w:p>
          <w:p w14:paraId="1679D332">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25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lang w:val="en-US" w:eastAsia="zh-CN"/>
              </w:rPr>
              <w:t>50%的增值税发票（或提供不低于资格审查要求业绩金额的增值税发票），未提供或提供发票金额不足的，该业绩无效。</w:t>
            </w:r>
          </w:p>
          <w:p w14:paraId="71881B33">
            <w:pPr>
              <w:pStyle w:val="8"/>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15F3468D">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BCA433A">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30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26E6238E">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0607DF6F">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2ECBBA5C">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7"/>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30</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249875D6">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31C25686">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07C7A20F">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5393" w:type="dxa"/>
            <w:shd w:val="clear" w:color="auto" w:fill="auto"/>
            <w:vAlign w:val="center"/>
          </w:tcPr>
          <w:p w14:paraId="0C475E43">
            <w:pPr>
              <w:pStyle w:val="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供货方案合理,对项目关键技术主要施工艺有深入的表述,对重点、难点问题有合理化建议解决方案完整、经济、安全、切实可行,措施得力，评委综合评分，优秀的得15-10分；一般的得9-4分，较差得基础分3分，未提供不得分</w:t>
            </w:r>
            <w:r>
              <w:rPr>
                <w:rFonts w:hint="eastAsia" w:ascii="宋体" w:hAnsi="宋体" w:cs="宋体"/>
                <w:color w:val="auto"/>
                <w:sz w:val="21"/>
                <w:szCs w:val="24"/>
                <w:highlight w:val="none"/>
                <w:lang w:val="en-US" w:eastAsia="zh-CN"/>
              </w:rPr>
              <w:t>。</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1728D70F">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17E770CF">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509CC078">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15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5393" w:type="dxa"/>
            <w:shd w:val="clear" w:color="auto" w:fill="auto"/>
            <w:vAlign w:val="center"/>
          </w:tcPr>
          <w:p w14:paraId="3686DE7B">
            <w:pPr>
              <w:pStyle w:val="9"/>
              <w:keepNext w:val="0"/>
              <w:keepLines w:val="0"/>
              <w:pageBreakBefore w:val="0"/>
              <w:widowControl w:val="0"/>
              <w:suppressLineNumbers w:val="0"/>
              <w:kinsoku/>
              <w:wordWrap/>
              <w:overflowPunct/>
              <w:topLinePunct w:val="0"/>
              <w:autoSpaceDE/>
              <w:autoSpaceDN/>
              <w:bidi w:val="0"/>
              <w:adjustRightInd/>
              <w:spacing w:before="0" w:beforeAutospacing="0" w:after="0" w:afterAutospacing="0"/>
              <w:ind w:left="0" w:leftChars="0" w:right="0" w:rightChars="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优秀的得15-10分；一般的得9-4分，较差得基础分3分，未提供不得分</w:t>
            </w:r>
            <w:r>
              <w:rPr>
                <w:rFonts w:hint="eastAsia" w:ascii="宋体" w:hAnsi="宋体" w:cs="宋体"/>
                <w:color w:val="auto"/>
                <w:sz w:val="21"/>
                <w:szCs w:val="24"/>
                <w:highlight w:val="none"/>
                <w:lang w:val="en-US" w:eastAsia="zh-CN"/>
              </w:rPr>
              <w:t>。</w:t>
            </w:r>
          </w:p>
        </w:tc>
      </w:tr>
    </w:tbl>
    <w:p w14:paraId="7064E055">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D94BD1A">
      <w:pPr>
        <w:widowControl/>
        <w:spacing w:beforeLines="0" w:afterLines="0"/>
        <w:jc w:val="left"/>
        <w:rPr>
          <w:rFonts w:hint="default"/>
          <w:sz w:val="21"/>
          <w:szCs w:val="24"/>
        </w:rPr>
      </w:pPr>
      <w:r>
        <w:rPr>
          <w:rFonts w:hint="eastAsia" w:ascii="黑体" w:hAnsi="黑体" w:eastAsia="黑体" w:cs="黑体"/>
          <w:b/>
          <w:color w:val="000000"/>
          <w:kern w:val="0"/>
          <w:sz w:val="28"/>
          <w:szCs w:val="28"/>
          <w:lang w:bidi="ar"/>
        </w:rPr>
        <w:t>附表 1：</w:t>
      </w:r>
      <w:r>
        <w:rPr>
          <w:rFonts w:hint="eastAsia" w:ascii="宋体" w:hAnsi="宋体" w:cs="宋体"/>
          <w:b/>
          <w:color w:val="000000"/>
          <w:kern w:val="0"/>
          <w:sz w:val="22"/>
          <w:szCs w:val="22"/>
          <w:lang w:bidi="ar"/>
        </w:rPr>
        <w:t xml:space="preserve"> </w:t>
      </w:r>
    </w:p>
    <w:p w14:paraId="5D7D4303">
      <w:pPr>
        <w:widowControl/>
        <w:spacing w:beforeLines="0" w:afterLines="0"/>
        <w:jc w:val="center"/>
        <w:rPr>
          <w:rFonts w:hint="eastAsia" w:ascii="宋体" w:hAnsi="宋体" w:cs="宋体"/>
          <w:color w:val="000000"/>
          <w:kern w:val="0"/>
          <w:sz w:val="30"/>
          <w:szCs w:val="30"/>
          <w:highlight w:val="none"/>
          <w:lang w:bidi="ar"/>
        </w:rPr>
      </w:pPr>
      <w:r>
        <w:rPr>
          <w:rFonts w:hint="eastAsia" w:ascii="宋体" w:hAnsi="宋体" w:cs="宋体"/>
          <w:color w:val="000000"/>
          <w:kern w:val="0"/>
          <w:sz w:val="30"/>
          <w:szCs w:val="30"/>
          <w:highlight w:val="none"/>
          <w:lang w:bidi="ar"/>
        </w:rPr>
        <w:t>异常低价承诺书</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8"/>
              <w:keepNext w:val="0"/>
              <w:keepLines w:val="0"/>
              <w:suppressLineNumbers w:val="0"/>
              <w:spacing w:before="0" w:beforeLines="0" w:beforeAutospacing="0" w:afterLines="0" w:afterAutospacing="0"/>
              <w:ind w:left="0" w:right="0"/>
              <w:rPr>
                <w:rFonts w:hint="default"/>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8"/>
              <w:keepNext w:val="0"/>
              <w:keepLines w:val="0"/>
              <w:suppressLineNumbers w:val="0"/>
              <w:spacing w:before="0" w:beforeLines="0" w:beforeAutospacing="0" w:afterLines="0" w:afterAutospacing="0"/>
              <w:ind w:left="0" w:right="0"/>
              <w:rPr>
                <w:rFonts w:hint="default"/>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8"/>
              <w:keepNext w:val="0"/>
              <w:keepLines w:val="0"/>
              <w:suppressLineNumbers w:val="0"/>
              <w:spacing w:before="0" w:beforeLines="0" w:beforeAutospacing="0" w:afterLines="0" w:afterAutospacing="0"/>
              <w:ind w:left="0" w:right="0"/>
              <w:rPr>
                <w:rFonts w:hint="default"/>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8"/>
              <w:keepNext w:val="0"/>
              <w:keepLines w:val="0"/>
              <w:suppressLineNumbers w:val="0"/>
              <w:spacing w:before="0" w:beforeLines="0" w:beforeAutospacing="0" w:afterLines="0" w:afterAutospacing="0"/>
              <w:ind w:left="0" w:right="0"/>
              <w:rPr>
                <w:rFonts w:hint="default"/>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keepNext w:val="0"/>
              <w:keepLines w:val="0"/>
              <w:widowControl/>
              <w:suppressLineNumbers w:val="0"/>
              <w:spacing w:before="0" w:beforeLines="0" w:beforeAutospacing="0" w:after="0" w:afterLines="0" w:afterAutospacing="0"/>
              <w:ind w:left="0" w:right="0"/>
              <w:jc w:val="center"/>
              <w:rPr>
                <w:rFonts w:hint="default"/>
                <w:sz w:val="21"/>
                <w:szCs w:val="24"/>
                <w:highlight w:val="none"/>
              </w:rPr>
            </w:pPr>
            <w:r>
              <w:rPr>
                <w:rFonts w:hint="eastAsia" w:ascii="宋体" w:hAnsi="宋体" w:cs="宋体"/>
                <w:color w:val="000000"/>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keepNext w:val="0"/>
              <w:keepLines w:val="0"/>
              <w:widowControl/>
              <w:suppressLineNumbers w:val="0"/>
              <w:spacing w:before="0" w:beforeLines="0" w:beforeAutospacing="0" w:after="0" w:afterLines="0" w:afterAutospacing="0"/>
              <w:ind w:left="0" w:right="0"/>
              <w:rPr>
                <w:rFonts w:hint="default"/>
                <w:sz w:val="21"/>
                <w:szCs w:val="24"/>
                <w:highlight w:val="none"/>
              </w:rPr>
            </w:pPr>
            <w:r>
              <w:rPr>
                <w:rFonts w:hint="eastAsia" w:ascii="Times New Roman" w:hAnsi="Times New Roman" w:eastAsia="Times New Roman"/>
                <w:color w:val="000000"/>
                <w:kern w:val="0"/>
                <w:sz w:val="22"/>
                <w:szCs w:val="22"/>
                <w:highlight w:val="none"/>
                <w:lang w:bidi="ar"/>
              </w:rPr>
              <w:t>1.</w:t>
            </w:r>
            <w:r>
              <w:rPr>
                <w:rFonts w:hint="eastAsia" w:ascii="宋体" w:hAnsi="宋体" w:cs="宋体"/>
                <w:color w:val="000000"/>
                <w:kern w:val="0"/>
                <w:sz w:val="22"/>
                <w:szCs w:val="22"/>
                <w:highlight w:val="none"/>
                <w:lang w:bidi="ar"/>
              </w:rPr>
              <w:t>我公司承诺本表提供的内容及相关资料均属实；</w:t>
            </w:r>
          </w:p>
          <w:p w14:paraId="15B08D22">
            <w:pPr>
              <w:keepNext w:val="0"/>
              <w:keepLines w:val="0"/>
              <w:widowControl/>
              <w:suppressLineNumbers w:val="0"/>
              <w:spacing w:before="0" w:beforeLines="0" w:beforeAutospacing="0" w:after="0" w:afterLines="0" w:afterAutospacing="0"/>
              <w:ind w:left="0" w:right="0"/>
              <w:rPr>
                <w:rFonts w:hint="default"/>
                <w:sz w:val="21"/>
                <w:szCs w:val="24"/>
                <w:highlight w:val="none"/>
              </w:rPr>
            </w:pPr>
            <w:r>
              <w:rPr>
                <w:rFonts w:hint="eastAsia" w:ascii="Times New Roman" w:hAnsi="Times New Roman" w:eastAsia="Times New Roman"/>
                <w:color w:val="000000"/>
                <w:kern w:val="0"/>
                <w:sz w:val="22"/>
                <w:szCs w:val="22"/>
                <w:highlight w:val="none"/>
                <w:lang w:bidi="ar"/>
              </w:rPr>
              <w:t>2.</w:t>
            </w:r>
            <w:r>
              <w:rPr>
                <w:rFonts w:hint="eastAsia" w:ascii="宋体" w:hAnsi="宋体" w:cs="宋体"/>
                <w:color w:val="000000"/>
                <w:kern w:val="0"/>
                <w:sz w:val="22"/>
                <w:szCs w:val="22"/>
                <w:highlight w:val="none"/>
                <w:lang w:bidi="ar"/>
              </w:rPr>
              <w:t>我公司承诺没有</w:t>
            </w:r>
            <w:r>
              <w:rPr>
                <w:rFonts w:hint="eastAsia" w:ascii="宋体" w:hAnsi="宋体" w:cs="宋体"/>
                <w:color w:val="000000"/>
                <w:kern w:val="0"/>
                <w:sz w:val="22"/>
                <w:szCs w:val="22"/>
                <w:highlight w:val="none"/>
                <w:lang w:val="en-US" w:eastAsia="zh-CN" w:bidi="ar"/>
              </w:rPr>
              <w:t>采购</w:t>
            </w:r>
            <w:r>
              <w:rPr>
                <w:rFonts w:hint="eastAsia" w:ascii="宋体" w:hAnsi="宋体" w:cs="宋体"/>
                <w:color w:val="000000"/>
                <w:kern w:val="0"/>
                <w:sz w:val="22"/>
                <w:szCs w:val="22"/>
                <w:highlight w:val="none"/>
                <w:lang w:bidi="ar"/>
              </w:rPr>
              <w:t>文件约定的降低</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报价的禁止情形；</w:t>
            </w:r>
          </w:p>
          <w:p w14:paraId="627073BA">
            <w:pPr>
              <w:keepNext w:val="0"/>
              <w:keepLines w:val="0"/>
              <w:widowControl/>
              <w:suppressLineNumbers w:val="0"/>
              <w:spacing w:before="0" w:beforeLines="0" w:beforeAutospacing="0" w:after="0" w:afterLines="0" w:afterAutospacing="0"/>
              <w:ind w:left="0" w:right="0"/>
              <w:rPr>
                <w:rFonts w:hint="default"/>
                <w:sz w:val="21"/>
                <w:szCs w:val="24"/>
                <w:highlight w:val="none"/>
              </w:rPr>
            </w:pPr>
            <w:r>
              <w:rPr>
                <w:rFonts w:hint="eastAsia" w:ascii="Times New Roman" w:hAnsi="Times New Roman" w:eastAsia="Times New Roman"/>
                <w:color w:val="000000"/>
                <w:kern w:val="0"/>
                <w:sz w:val="22"/>
                <w:szCs w:val="22"/>
                <w:highlight w:val="none"/>
                <w:lang w:bidi="ar"/>
              </w:rPr>
              <w:t>3.</w:t>
            </w:r>
            <w:r>
              <w:rPr>
                <w:rFonts w:hint="eastAsia" w:ascii="宋体" w:hAnsi="宋体" w:cs="宋体"/>
                <w:color w:val="000000"/>
                <w:kern w:val="0"/>
                <w:sz w:val="22"/>
                <w:szCs w:val="22"/>
                <w:highlight w:val="none"/>
                <w:lang w:bidi="ar"/>
              </w:rPr>
              <w:t>我公司承诺具备合同履行能力及工程质量安全控制能力。</w:t>
            </w:r>
          </w:p>
        </w:tc>
      </w:tr>
    </w:tbl>
    <w:p w14:paraId="3965A144">
      <w:pPr>
        <w:pStyle w:val="8"/>
        <w:spacing w:beforeLines="0" w:afterLines="0"/>
        <w:rPr>
          <w:rFonts w:hint="default"/>
          <w:sz w:val="21"/>
          <w:szCs w:val="24"/>
          <w:highlight w:val="none"/>
        </w:rPr>
      </w:pPr>
    </w:p>
    <w:p w14:paraId="758D9198">
      <w:pPr>
        <w:widowControl/>
        <w:spacing w:beforeLines="0" w:afterLines="0"/>
        <w:jc w:val="left"/>
        <w:rPr>
          <w:rFonts w:hint="eastAsia" w:ascii="宋体" w:hAnsi="宋体" w:cs="宋体"/>
          <w:sz w:val="21"/>
          <w:szCs w:val="24"/>
          <w:highlight w:val="none"/>
        </w:rPr>
      </w:pPr>
      <w:r>
        <w:rPr>
          <w:rFonts w:hint="eastAsia" w:ascii="宋体" w:hAnsi="宋体" w:cs="宋体"/>
          <w:color w:val="000000"/>
          <w:kern w:val="0"/>
          <w:sz w:val="22"/>
          <w:szCs w:val="22"/>
          <w:highlight w:val="none"/>
          <w:lang w:bidi="ar"/>
        </w:rPr>
        <w:t xml:space="preserve">注： </w:t>
      </w:r>
    </w:p>
    <w:p w14:paraId="03F0CA60">
      <w:pPr>
        <w:widowControl/>
        <w:spacing w:beforeLines="0" w:afterLines="0"/>
        <w:jc w:val="left"/>
        <w:rPr>
          <w:rFonts w:hint="eastAsia" w:ascii="宋体" w:hAnsi="宋体" w:cs="宋体"/>
          <w:sz w:val="21"/>
          <w:szCs w:val="24"/>
          <w:highlight w:val="none"/>
        </w:rPr>
      </w:pPr>
      <w:r>
        <w:rPr>
          <w:rFonts w:hint="eastAsia" w:ascii="宋体" w:hAnsi="宋体" w:cs="宋体"/>
          <w:color w:val="000000"/>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sz w:val="21"/>
          <w:szCs w:val="24"/>
          <w:highlight w:val="none"/>
        </w:rPr>
      </w:pPr>
      <w:r>
        <w:rPr>
          <w:rFonts w:hint="eastAsia" w:ascii="宋体" w:hAnsi="宋体" w:cs="宋体"/>
          <w:color w:val="000000"/>
          <w:kern w:val="0"/>
          <w:sz w:val="22"/>
          <w:szCs w:val="22"/>
          <w:highlight w:val="none"/>
          <w:lang w:bidi="ar"/>
        </w:rPr>
        <w:t>2.</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人在制作</w:t>
      </w:r>
      <w:r>
        <w:rPr>
          <w:rFonts w:hint="eastAsia" w:ascii="宋体" w:hAnsi="宋体" w:cs="宋体"/>
          <w:color w:val="000000"/>
          <w:kern w:val="0"/>
          <w:sz w:val="22"/>
          <w:szCs w:val="22"/>
          <w:highlight w:val="none"/>
          <w:lang w:val="en-US" w:eastAsia="zh-CN" w:bidi="ar"/>
        </w:rPr>
        <w:t>响应</w:t>
      </w:r>
      <w:r>
        <w:rPr>
          <w:rFonts w:hint="eastAsia" w:ascii="宋体" w:hAnsi="宋体" w:cs="宋体"/>
          <w:color w:val="000000"/>
          <w:kern w:val="0"/>
          <w:sz w:val="22"/>
          <w:szCs w:val="22"/>
          <w:highlight w:val="none"/>
          <w:lang w:bidi="ar"/>
        </w:rPr>
        <w:t>文件时该页可放置在报价文件-其他的资料中，或在评</w:t>
      </w:r>
      <w:r>
        <w:rPr>
          <w:rFonts w:hint="eastAsia" w:ascii="宋体" w:hAnsi="宋体" w:cs="宋体"/>
          <w:color w:val="000000"/>
          <w:kern w:val="0"/>
          <w:sz w:val="22"/>
          <w:szCs w:val="22"/>
          <w:highlight w:val="none"/>
          <w:lang w:val="en-US" w:eastAsia="zh-CN" w:bidi="ar"/>
        </w:rPr>
        <w:t>审</w:t>
      </w:r>
      <w:r>
        <w:rPr>
          <w:rFonts w:hint="eastAsia" w:ascii="宋体" w:hAnsi="宋体" w:cs="宋体"/>
          <w:color w:val="000000"/>
          <w:kern w:val="0"/>
          <w:sz w:val="22"/>
          <w:szCs w:val="22"/>
          <w:highlight w:val="none"/>
          <w:lang w:bidi="ar"/>
        </w:rPr>
        <w:t>委员会发询标函时作为附件提供。</w:t>
      </w:r>
    </w:p>
    <w:p w14:paraId="40D63950">
      <w:pPr>
        <w:jc w:val="left"/>
        <w:rPr>
          <w:rFonts w:hint="default" w:ascii="Times New Roman" w:hAnsi="Times New Roman" w:eastAsia="Times New Roman"/>
          <w:color w:val="auto"/>
          <w:sz w:val="24"/>
          <w:szCs w:val="32"/>
          <w:highlight w:val="none"/>
        </w:rPr>
      </w:pPr>
    </w:p>
    <w:p w14:paraId="0690D047">
      <w:pPr>
        <w:jc w:val="left"/>
        <w:rPr>
          <w:rFonts w:hint="default" w:ascii="Times New Roman" w:hAnsi="Times New Roman" w:eastAsia="Times New Roman"/>
          <w:color w:val="auto"/>
          <w:sz w:val="24"/>
          <w:szCs w:val="32"/>
          <w:highlight w:val="none"/>
        </w:rPr>
      </w:pPr>
    </w:p>
    <w:p w14:paraId="5CFA9443">
      <w:pPr>
        <w:jc w:val="left"/>
        <w:rPr>
          <w:rFonts w:hint="default" w:ascii="Times New Roman" w:hAnsi="Times New Roman" w:eastAsia="Times New Roman"/>
          <w:color w:val="auto"/>
          <w:sz w:val="24"/>
          <w:szCs w:val="32"/>
          <w:highlight w:val="none"/>
        </w:rPr>
      </w:pPr>
    </w:p>
    <w:p w14:paraId="32B8036A">
      <w:pPr>
        <w:jc w:val="left"/>
        <w:rPr>
          <w:rFonts w:hint="default" w:ascii="Times New Roman" w:hAnsi="Times New Roman" w:eastAsia="Times New Roman"/>
          <w:color w:val="auto"/>
          <w:sz w:val="24"/>
          <w:szCs w:val="32"/>
          <w:highlight w:val="none"/>
        </w:rPr>
      </w:pPr>
    </w:p>
    <w:p w14:paraId="6F73D9EC">
      <w:pPr>
        <w:jc w:val="left"/>
        <w:rPr>
          <w:rFonts w:hint="default" w:ascii="Times New Roman" w:hAnsi="Times New Roman" w:eastAsia="Times New Roman"/>
          <w:color w:val="auto"/>
          <w:sz w:val="24"/>
          <w:szCs w:val="32"/>
          <w:highlight w:val="none"/>
        </w:rPr>
      </w:pPr>
    </w:p>
    <w:p w14:paraId="24264EE3">
      <w:pPr>
        <w:jc w:val="left"/>
        <w:rPr>
          <w:rFonts w:hint="default" w:ascii="Times New Roman" w:hAnsi="Times New Roman" w:eastAsia="Times New Roman"/>
          <w:color w:val="auto"/>
          <w:sz w:val="24"/>
          <w:szCs w:val="32"/>
          <w:highlight w:val="none"/>
        </w:rPr>
      </w:pPr>
    </w:p>
    <w:p w14:paraId="0481679D">
      <w:pPr>
        <w:jc w:val="left"/>
        <w:rPr>
          <w:rFonts w:hint="default" w:ascii="Times New Roman" w:hAnsi="Times New Roman" w:eastAsia="Times New Roman"/>
          <w:color w:val="auto"/>
          <w:sz w:val="24"/>
          <w:szCs w:val="32"/>
          <w:highlight w:val="none"/>
        </w:rPr>
      </w:pPr>
    </w:p>
    <w:p w14:paraId="048D8F64">
      <w:pPr>
        <w:jc w:val="left"/>
        <w:rPr>
          <w:rFonts w:hint="default" w:ascii="Times New Roman" w:hAnsi="Times New Roman" w:eastAsia="Times New Roman"/>
          <w:color w:val="auto"/>
          <w:sz w:val="24"/>
          <w:szCs w:val="32"/>
          <w:highlight w:val="none"/>
        </w:rPr>
      </w:pPr>
    </w:p>
    <w:p w14:paraId="547C56AB">
      <w:pPr>
        <w:jc w:val="left"/>
        <w:rPr>
          <w:rFonts w:hint="default" w:ascii="Times New Roman" w:hAnsi="Times New Roman" w:eastAsia="Times New Roman"/>
          <w:color w:val="auto"/>
          <w:sz w:val="24"/>
          <w:szCs w:val="32"/>
          <w:highlight w:val="none"/>
        </w:rPr>
      </w:pPr>
    </w:p>
    <w:p w14:paraId="00CE888E">
      <w:pPr>
        <w:jc w:val="left"/>
        <w:rPr>
          <w:rFonts w:hint="default" w:ascii="Times New Roman" w:hAnsi="Times New Roman" w:eastAsia="Times New Roman"/>
          <w:color w:val="auto"/>
          <w:sz w:val="24"/>
          <w:szCs w:val="32"/>
          <w:highlight w:val="none"/>
        </w:r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6A282350">
      <w:pPr>
        <w:spacing w:line="440" w:lineRule="exact"/>
        <w:ind w:firstLine="420"/>
        <w:rPr>
          <w:rFonts w:hint="eastAsia" w:ascii="Times New Roman" w:hAnsi="Times New Roman"/>
          <w:color w:val="auto"/>
          <w:sz w:val="21"/>
          <w:szCs w:val="24"/>
          <w:highlight w:val="none"/>
          <w:lang w:val="en-US" w:eastAsia="zh-CN"/>
        </w:rPr>
      </w:pPr>
      <w:bookmarkStart w:id="63" w:name="_Toc14908"/>
      <w:r>
        <w:rPr>
          <w:rFonts w:hint="eastAsia" w:ascii="Times New Roman" w:hAnsi="Times New Roman"/>
          <w:color w:val="auto"/>
          <w:sz w:val="21"/>
          <w:szCs w:val="24"/>
          <w:highlight w:val="none"/>
        </w:rPr>
        <mc:AlternateContent>
          <mc:Choice Requires="wps">
            <w:drawing>
              <wp:anchor distT="0" distB="0" distL="114300" distR="114300" simplePos="0" relativeHeight="251661312"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3617BF2">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1312;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73617BF2">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1、评审人员抽取记录表</w:t>
      </w:r>
    </w:p>
    <w:p w14:paraId="6BA50B3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2、评审专家签到表</w:t>
      </w:r>
    </w:p>
    <w:p w14:paraId="2D30FCF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3、响应登记表</w:t>
      </w:r>
    </w:p>
    <w:p w14:paraId="032E8199">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4、报价记录表</w:t>
      </w:r>
    </w:p>
    <w:p w14:paraId="0D5C8DDF">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566CC186">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530CF123">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7ED9D5B9">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8、评审结果汇总表</w:t>
      </w:r>
    </w:p>
    <w:p w14:paraId="5CACE9C8">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9、询证函（如有）</w:t>
      </w:r>
    </w:p>
    <w:p w14:paraId="7F9EE705">
      <w:pPr>
        <w:pStyle w:val="2"/>
        <w:numPr>
          <w:ilvl w:val="0"/>
          <w:numId w:val="0"/>
        </w:numPr>
        <w:spacing w:before="312" w:after="312"/>
        <w:ind w:leftChars="0"/>
        <w:jc w:val="center"/>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737EC9D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permStart w:id="8" w:edGrp="everyone"/>
      <w:r>
        <w:rPr>
          <w:rFonts w:hint="eastAsia" w:ascii="仿宋_GB2312" w:hAnsi="仿宋_GB2312" w:eastAsia="仿宋_GB2312" w:cs="仿宋_GB2312"/>
          <w:color w:val="auto"/>
          <w:sz w:val="28"/>
          <w:szCs w:val="28"/>
          <w:highlight w:val="none"/>
          <w:lang w:val="en-US" w:eastAsia="zh-CN"/>
        </w:rPr>
        <w:t>1.合同签订后支付合同金额30%的预付款，支付前提供合同金额30%银行开具的预付款保函。</w:t>
      </w:r>
    </w:p>
    <w:p w14:paraId="22F00B4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2.全部货到现场后支付至货款的70%（含预付款）。</w:t>
      </w:r>
    </w:p>
    <w:p w14:paraId="7899F1A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3.全部安装结束后支付至初步计量（项目部核对数量）金额的85%（含预付款）。</w:t>
      </w:r>
    </w:p>
    <w:p w14:paraId="1E62DC1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4.经审计单位初步审定后支付至初审金额的90%，最终审定后支付至审定金额的97%。</w:t>
      </w:r>
    </w:p>
    <w:p w14:paraId="2D0C2D1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5.预留最终审定金额的3%作为质保金，在缺陷责任期后无质量问题一次性无息支付。</w:t>
      </w:r>
    </w:p>
    <w:permEnd w:id="8"/>
    <w:p w14:paraId="0AB0FB1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6.成交公示后，在合同签订前，乙方需向甲方支付合同总价3%的履约保证金或提供合同总价5%的银行保函。</w:t>
      </w:r>
    </w:p>
    <w:p w14:paraId="3780D47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4D9E775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8.乙方应当向甲方提供符合甲方财务要求的国家税务局13%增值税专用发票，发票需要做到“三流一致”，也即“货物、劳务及应税服务流”、“资金流”、“发票流”必须都是同一受票方。</w:t>
      </w:r>
    </w:p>
    <w:p w14:paraId="171DCC6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9.双方特别约定：遵循“先开票、后付款”的原则，甲方付款前，乙方应按双方确认的应付金额向甲方提供增值税专用发票，并于发票开具后</w:t>
      </w:r>
      <w:permStart w:id="9" w:edGrp="everyone"/>
      <w:r>
        <w:rPr>
          <w:rFonts w:hint="eastAsia" w:ascii="仿宋_GB2312" w:hAnsi="仿宋_GB2312" w:eastAsia="仿宋_GB2312" w:cs="仿宋_GB2312"/>
          <w:color w:val="auto"/>
          <w:sz w:val="28"/>
          <w:szCs w:val="28"/>
          <w:highlight w:val="none"/>
          <w:u w:val="single"/>
          <w:lang w:val="en-US" w:eastAsia="zh-CN"/>
        </w:rPr>
        <w:t xml:space="preserve">  7  </w:t>
      </w:r>
      <w:permEnd w:id="9"/>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76B5C581">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10.如甲方出现资金困难，乙方同意给予</w:t>
      </w:r>
      <w:permStart w:id="10" w:edGrp="everyone"/>
      <w:r>
        <w:rPr>
          <w:rFonts w:hint="eastAsia" w:ascii="仿宋_GB2312" w:hAnsi="仿宋_GB2312" w:eastAsia="仿宋_GB2312" w:cs="仿宋_GB2312"/>
          <w:color w:val="auto"/>
          <w:sz w:val="28"/>
          <w:szCs w:val="28"/>
          <w:highlight w:val="none"/>
          <w:u w:val="single"/>
          <w:lang w:val="en-US" w:eastAsia="zh-CN"/>
        </w:rPr>
        <w:t xml:space="preserve">  1  </w:t>
      </w:r>
      <w:permEnd w:id="10"/>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40E25D0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若成交人未能按照合同约定的标准、进度或要求履行其义务（包括但不限于延迟交货、质量不合格、数量短缺等），经采购人书面催告后仍未纠正的，采购人有权在不解除合同的前提下，将合同项下业务直接委托给第三方执行。由此产生的所有额外费用（包括但不限于差价、运输及管理费等）及损失，均由原成交人承担。采购人从原成交人的未支付合同款项中优先抵扣该等费用，不足部分，采购人有权向原成交人进一步追偿。</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8.乙方应按合同约定及时向甲方提供增值税专用发票，逾期提供的，每逾期一天，乙方应向甲方支付违约金</w:t>
      </w:r>
      <w:permStart w:id="11"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1"/>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12.禁止转包分包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66703B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五金品种、规格：客房门包含但不限于凸轮暗藏闭门器、门底挡尘条、猫眼、防盗链、门碰、暗藏五金合页(选型一侧三副)、消音胶条等五金件，不含电子门锁；公区门五金根据设计蓝图配置要求执行；具体详见固定家具-清单特征描述及图纸要求（含相关设计补充说明）。为了保证同一区域五金品牌统一，拟成交人推荐使用品牌，由采购人协调使用同一品牌五金。</w:t>
      </w:r>
    </w:p>
    <w:p w14:paraId="1E55E9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2.灯带、石材、玻璃、不锈钢等：包含但不限于柜体内置灯带及辅材、石材、玻璃、不锈钢等。具体详见固定家具-清单特征描述及图纸要求（含相关设计补充说明）。</w:t>
      </w:r>
    </w:p>
    <w:p w14:paraId="227E279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3.乙方了解本项目质量目标及飞检标准，不满足质量标准要求时，由乙方更换材料。乙方承担发生的所有费用，并承担业主，监理，主管部门的罚款，承担给甲方造成的所有损失。</w:t>
      </w:r>
    </w:p>
    <w:p w14:paraId="6412BE4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4.项目管理人员需有丰富酒店类项目管理经验，在满足基本项目管理架构的基础上，管理人员不少于1名，深化设计不少于1名。</w:t>
      </w:r>
    </w:p>
    <w:p w14:paraId="0B3044B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5.供应商复核现场尺寸下单，下单图纸需由装饰劳务，技术部，设计院，项目办四方会签。</w:t>
      </w:r>
    </w:p>
    <w:p w14:paraId="58A4224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6.乙方应充分响应甲方的约定工期，充分考虑临近春节，自行调配工人，满足现场安装要求。</w:t>
      </w:r>
    </w:p>
    <w:p w14:paraId="292FD13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7.报价含税13%，含材料费（含辅材）、运输费、装卸费、人员成本、安装费、调试费、成品保护费、缺陷修复费、深化设计费、各项实验检验费、验收费以及与货物有关的特殊要求等可能产生的所有成本和费用。</w:t>
      </w:r>
    </w:p>
    <w:p w14:paraId="445140C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8.清单所列工程量为暂估数量，最终以实际工程量为准。</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12.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13.本合同中所涉及的债权，乙方不得转让，也不得用于任何形式的担保。若乙方擅自转让或用于担保的，则该行为无效，乙方应赔偿甲方因此受到的全部损失。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8"/>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2697189C">
      <w:pPr>
        <w:pStyle w:val="9"/>
        <w:rPr>
          <w:rFonts w:hint="eastAsia" w:ascii="仿宋_GB2312" w:hAnsi="仿宋_GB2312" w:eastAsia="仿宋_GB2312" w:cs="仿宋_GB2312"/>
          <w:color w:val="auto"/>
          <w:sz w:val="28"/>
          <w:szCs w:val="28"/>
          <w:highlight w:val="none"/>
          <w:lang w:val="en-US" w:eastAsia="zh-CN"/>
        </w:rPr>
      </w:pPr>
    </w:p>
    <w:p w14:paraId="3FC0C8EA">
      <w:pPr>
        <w:pStyle w:val="10"/>
        <w:rPr>
          <w:rFonts w:hint="eastAsia"/>
          <w:color w:val="auto"/>
          <w:lang w:val="en-US" w:eastAsia="zh-CN"/>
        </w:rPr>
      </w:pP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07847061">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color w:val="auto"/>
          <w:lang w:val="en-US" w:eastAsia="zh-CN"/>
        </w:rPr>
      </w:pPr>
      <w:r>
        <w:rPr>
          <w:rFonts w:hint="eastAsia" w:ascii="仿宋_GB2312" w:hAnsi="仿宋_GB2312" w:eastAsia="仿宋_GB2312" w:cs="仿宋_GB2312"/>
          <w:color w:val="auto"/>
          <w:kern w:val="0"/>
          <w:sz w:val="28"/>
          <w:szCs w:val="28"/>
          <w:highlight w:val="none"/>
          <w:lang w:val="en-US" w:eastAsia="zh-CN" w:bidi="ar-SA"/>
        </w:rPr>
        <w:t>（以下无正文）</w:t>
      </w: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2"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8"/>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2"/>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8"/>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3"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4" w:edGrp="everyone"/>
      <w:r>
        <w:rPr>
          <w:rFonts w:hint="eastAsia" w:ascii="仿宋_GB2312" w:hAnsi="仿宋_GB2312" w:eastAsia="仿宋_GB2312" w:cs="仿宋_GB2312"/>
          <w:color w:val="auto"/>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5"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5"/>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6" w:edGrp="everyone"/>
      <w:r>
        <w:rPr>
          <w:rFonts w:hint="eastAsia" w:ascii="仿宋_GB2312" w:hAnsi="仿宋_GB2312" w:eastAsia="仿宋_GB2312" w:cs="仿宋_GB2312"/>
          <w:color w:val="auto"/>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8"/>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7"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8" w:edGrp="everyone"/>
      <w:r>
        <w:rPr>
          <w:rFonts w:hint="eastAsia" w:ascii="仿宋_GB2312" w:hAnsi="仿宋_GB2312" w:eastAsia="仿宋_GB2312" w:cs="仿宋_GB2312"/>
          <w:color w:val="auto"/>
          <w:sz w:val="28"/>
          <w:szCs w:val="28"/>
          <w:highlight w:val="none"/>
          <w:u w:val="single"/>
          <w:lang w:val="en-US" w:eastAsia="zh-CN"/>
        </w:rPr>
        <w:t xml:space="preserve">              </w:t>
      </w:r>
      <w:permEnd w:id="18"/>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8"/>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9"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9"/>
    <w:p w14:paraId="39960A5D">
      <w:pPr>
        <w:rPr>
          <w:rFonts w:hint="eastAsia" w:ascii="Times New Roman" w:hAnsi="Times New Roman" w:eastAsia="宋体" w:cs="Times New Roman"/>
          <w:color w:val="auto"/>
          <w:highlight w:val="none"/>
          <w:lang w:val="en-US" w:eastAsia="zh-CN"/>
        </w:rPr>
      </w:pPr>
      <w:bookmarkStart w:id="65" w:name="_Toc6933"/>
      <w:r>
        <w:rPr>
          <w:rFonts w:hint="eastAsia" w:ascii="Times New Roman" w:hAnsi="Times New Roman" w:eastAsia="宋体" w:cs="Times New Roman"/>
          <w:color w:val="auto"/>
          <w:highlight w:val="none"/>
          <w:lang w:val="en-US" w:eastAsia="zh-CN"/>
        </w:rPr>
        <w:br w:type="page"/>
      </w:r>
    </w:p>
    <w:p w14:paraId="297C38F8">
      <w:pPr>
        <w:pStyle w:val="2"/>
        <w:numPr>
          <w:ilvl w:val="255"/>
          <w:numId w:val="0"/>
        </w:numPr>
        <w:spacing w:before="312" w:after="312"/>
        <w:ind w:left="402"/>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第五章 </w:t>
      </w:r>
      <w:bookmarkStart w:id="66" w:name="_Toc31285"/>
      <w:bookmarkStart w:id="67" w:name="_Toc254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4807D387">
      <w:pPr>
        <w:pStyle w:val="19"/>
        <w:numPr>
          <w:ilvl w:val="0"/>
          <w:numId w:val="0"/>
        </w:numPr>
        <w:ind w:firstLine="0" w:firstLineChars="0"/>
        <w:jc w:val="center"/>
        <w:rPr>
          <w:rFonts w:hint="default" w:ascii="宋体" w:hAnsi="宋体" w:cs="宋体" w:eastAsiaTheme="minorEastAsia"/>
          <w:b/>
          <w:color w:val="auto"/>
          <w:sz w:val="21"/>
          <w:szCs w:val="21"/>
          <w:highlight w:val="none"/>
          <w:lang w:val="en-US" w:eastAsia="zh-CN"/>
        </w:rPr>
      </w:pPr>
      <w:r>
        <w:rPr>
          <w:rFonts w:hint="eastAsia" w:ascii="宋体" w:hAnsi="宋体" w:cs="宋体"/>
          <w:b/>
          <w:color w:val="auto"/>
          <w:kern w:val="2"/>
          <w:sz w:val="28"/>
          <w:szCs w:val="28"/>
          <w:lang w:val="en-US" w:eastAsia="zh-CN" w:bidi="ar-SA"/>
        </w:rPr>
        <w:t>一</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lang w:val="en-US" w:eastAsia="zh-CN"/>
        </w:rPr>
        <w:t>采购要求</w:t>
      </w:r>
    </w:p>
    <w:p w14:paraId="578E000F">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1.五金品种、规格：客房门包含但不限于凸轮暗藏闭门器、门底挡尘条、猫眼、防盗链、门碰、暗藏五金合页(选型一侧三副)、消音胶条等五金件，</w:t>
      </w:r>
      <w:r>
        <w:rPr>
          <w:rFonts w:hint="eastAsia" w:ascii="宋体" w:hAnsi="宋体" w:eastAsia="宋体" w:cs="宋体"/>
          <w:b/>
          <w:bCs/>
          <w:color w:val="auto"/>
          <w:sz w:val="24"/>
          <w:szCs w:val="24"/>
          <w:highlight w:val="none"/>
          <w:lang w:val="en-US" w:eastAsia="zh-CN"/>
        </w:rPr>
        <w:t>不含电子门锁</w:t>
      </w:r>
      <w:r>
        <w:rPr>
          <w:rFonts w:hint="eastAsia" w:ascii="宋体" w:hAnsi="宋体" w:eastAsia="宋体" w:cs="宋体"/>
          <w:color w:val="auto"/>
          <w:sz w:val="24"/>
          <w:szCs w:val="24"/>
          <w:highlight w:val="none"/>
          <w:lang w:val="en-US" w:eastAsia="zh-CN"/>
        </w:rPr>
        <w:t>；公区门五金根据设计蓝图配置要求执行；具体详见固定家具-清单特征描述及图纸要求（含相关设计补充说明）。为了保证同一区域五金品牌统一，拟成交人推荐使用品牌，由采购人协调使用同一品牌五金。</w:t>
      </w:r>
    </w:p>
    <w:p w14:paraId="43122D80">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2.灯带、石材、玻璃、不锈钢等：包含但不限于柜体内置灯带及辅材、石材、玻璃、不锈钢等。具体详见固定家具-清单特征描述及图纸要求（含相关设计补充说明）。</w:t>
      </w:r>
    </w:p>
    <w:p w14:paraId="2F6D74F5">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3.乙方了解本项目质量目标及飞检标准，不满足质量标准要求时，由乙方更换材料。乙方承担发生的所有费用，并承担业主，监理，主管部门的罚款，承担给甲方造成的所有损失。</w:t>
      </w:r>
      <w:r>
        <w:rPr>
          <w:rFonts w:hint="eastAsia" w:ascii="宋体" w:hAnsi="宋体" w:eastAsia="宋体" w:cs="宋体"/>
          <w:color w:val="auto"/>
          <w:sz w:val="24"/>
          <w:szCs w:val="24"/>
          <w:highlight w:val="none"/>
          <w:lang w:val="en-US" w:eastAsia="zh-CN"/>
        </w:rPr>
        <w:br w:type="textWrapping"/>
      </w:r>
      <w:r>
        <w:rPr>
          <w:rFonts w:hint="eastAsia" w:ascii="宋体" w:hAnsi="宋体" w:eastAsia="宋体" w:cs="宋体"/>
          <w:color w:val="auto"/>
          <w:sz w:val="24"/>
          <w:szCs w:val="24"/>
          <w:highlight w:val="none"/>
          <w:lang w:val="en-US" w:eastAsia="zh-CN"/>
        </w:rPr>
        <w:t xml:space="preserve">    4.项目管理人员需有丰富酒店类项目管理经验，在满足基本项目管理架构的基础上，管理人员不少于1名，深化设计不少于1名。</w:t>
      </w:r>
      <w:r>
        <w:rPr>
          <w:rFonts w:hint="eastAsia" w:ascii="宋体" w:hAnsi="宋体" w:eastAsia="宋体" w:cs="宋体"/>
          <w:color w:val="auto"/>
          <w:sz w:val="24"/>
          <w:szCs w:val="24"/>
          <w:highlight w:val="none"/>
          <w:lang w:val="en-US" w:eastAsia="zh-CN"/>
        </w:rPr>
        <w:br w:type="textWrapping"/>
      </w:r>
      <w:r>
        <w:rPr>
          <w:rFonts w:hint="eastAsia" w:ascii="宋体" w:hAnsi="宋体" w:eastAsia="宋体" w:cs="宋体"/>
          <w:color w:val="auto"/>
          <w:sz w:val="24"/>
          <w:szCs w:val="24"/>
          <w:highlight w:val="none"/>
          <w:lang w:val="en-US" w:eastAsia="zh-CN"/>
        </w:rPr>
        <w:t xml:space="preserve">    5.供应商复核现场尺寸下单，下单图纸需由装饰劳务，技术部，设计院，项目办四方会签。</w:t>
      </w:r>
    </w:p>
    <w:p w14:paraId="40075CAE">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6.乙方应充分响应甲方的约定工期，充分考虑临近春节，自行调配工人，满足现场安装要求。</w:t>
      </w:r>
    </w:p>
    <w:p w14:paraId="15F45C0A">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7.报价含税13%，含材料费（含辅材）、运输费、装卸费、人员成本、安装费、调试费、成品保护费、缺陷修复费、深化设计费、各项实验检验费、验收费以及与货物有关的特殊要求等可能产生的所有成本和费用。</w:t>
      </w:r>
    </w:p>
    <w:p w14:paraId="0ACC405B">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8.清单所列工程量为暂估数量，最终以实际工程量为准。</w:t>
      </w:r>
    </w:p>
    <w:p w14:paraId="0E625653">
      <w:pPr>
        <w:rPr>
          <w:rFonts w:hint="eastAsia" w:ascii="宋体" w:hAnsi="宋体" w:cs="宋体"/>
          <w:b/>
          <w:color w:val="auto"/>
          <w:kern w:val="2"/>
          <w:sz w:val="28"/>
          <w:szCs w:val="28"/>
          <w:lang w:val="en-US" w:eastAsia="zh-CN" w:bidi="ar-SA"/>
        </w:rPr>
      </w:pPr>
      <w:r>
        <w:rPr>
          <w:rFonts w:hint="eastAsia" w:ascii="宋体" w:hAnsi="宋体" w:cs="宋体"/>
          <w:b/>
          <w:color w:val="auto"/>
          <w:kern w:val="2"/>
          <w:sz w:val="28"/>
          <w:szCs w:val="28"/>
          <w:lang w:val="en-US" w:eastAsia="zh-CN" w:bidi="ar-SA"/>
        </w:rPr>
        <w:br w:type="page"/>
      </w:r>
    </w:p>
    <w:p w14:paraId="7984E90C">
      <w:pPr>
        <w:pStyle w:val="19"/>
        <w:numPr>
          <w:ilvl w:val="0"/>
          <w:numId w:val="0"/>
        </w:numPr>
        <w:ind w:firstLine="0" w:firstLineChars="0"/>
        <w:jc w:val="center"/>
        <w:rPr>
          <w:rFonts w:hint="eastAsia" w:ascii="宋体" w:hAnsi="宋体" w:cs="宋体"/>
          <w:b/>
          <w:color w:val="auto"/>
          <w:sz w:val="21"/>
          <w:szCs w:val="21"/>
          <w:highlight w:val="none"/>
        </w:rPr>
      </w:pPr>
      <w:r>
        <w:rPr>
          <w:rFonts w:hint="eastAsia" w:ascii="宋体" w:hAnsi="宋体" w:cs="宋体"/>
          <w:b/>
          <w:color w:val="auto"/>
          <w:kern w:val="2"/>
          <w:sz w:val="28"/>
          <w:szCs w:val="28"/>
          <w:lang w:val="en-US" w:eastAsia="zh-CN" w:bidi="ar-SA"/>
        </w:rPr>
        <w:t>二</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rPr>
        <w:t>材料报价清单</w:t>
      </w:r>
    </w:p>
    <w:p w14:paraId="30905CB5">
      <w:pPr>
        <w:pStyle w:val="8"/>
        <w:jc w:val="center"/>
        <w:rPr>
          <w:rFonts w:hint="eastAsia"/>
          <w:b/>
          <w:bCs/>
          <w:color w:val="auto"/>
          <w:sz w:val="21"/>
          <w:szCs w:val="24"/>
          <w:highlight w:val="none"/>
          <w:lang w:eastAsia="zh-CN"/>
        </w:rPr>
      </w:pPr>
      <w:r>
        <w:rPr>
          <w:rFonts w:hint="eastAsia"/>
          <w:b/>
          <w:bCs/>
          <w:color w:val="auto"/>
          <w:sz w:val="21"/>
          <w:szCs w:val="24"/>
          <w:highlight w:val="none"/>
          <w:lang w:eastAsia="zh-CN"/>
        </w:rPr>
        <w:t>（</w:t>
      </w:r>
      <w:r>
        <w:rPr>
          <w:rFonts w:hint="eastAsia"/>
          <w:b/>
          <w:bCs/>
          <w:color w:val="auto"/>
          <w:sz w:val="21"/>
          <w:szCs w:val="24"/>
          <w:highlight w:val="none"/>
          <w:lang w:val="en-US" w:eastAsia="zh-CN"/>
        </w:rPr>
        <w:t>详见附件采购清单</w:t>
      </w:r>
      <w:r>
        <w:rPr>
          <w:rFonts w:hint="eastAsia"/>
          <w:b/>
          <w:bCs/>
          <w:color w:val="auto"/>
          <w:sz w:val="21"/>
          <w:szCs w:val="24"/>
          <w:highlight w:val="none"/>
          <w:lang w:eastAsia="zh-CN"/>
        </w:rPr>
        <w:t>）</w:t>
      </w:r>
    </w:p>
    <w:p w14:paraId="35A357AD">
      <w:pPr>
        <w:pStyle w:val="9"/>
        <w:rPr>
          <w:rFonts w:hint="eastAsia"/>
          <w:color w:val="auto"/>
          <w:lang w:eastAsia="zh-CN"/>
        </w:rPr>
      </w:pPr>
    </w:p>
    <w:p w14:paraId="1AB1DE99">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1.上述费用包括货物的原材料、生产、包装、运输、保险、人工费、卸车费(卸货到甲方</w:t>
      </w:r>
      <w:r>
        <w:rPr>
          <w:rFonts w:hint="eastAsia" w:ascii="宋体" w:hAnsi="宋体" w:cs="宋体"/>
          <w:color w:val="auto"/>
          <w:sz w:val="24"/>
          <w:szCs w:val="24"/>
          <w:highlight w:val="none"/>
          <w:lang w:eastAsia="zh-CN"/>
        </w:rPr>
        <w:t>指定</w:t>
      </w:r>
      <w:r>
        <w:rPr>
          <w:rFonts w:hint="eastAsia" w:ascii="宋体" w:hAnsi="宋体" w:cs="宋体"/>
          <w:color w:val="auto"/>
          <w:sz w:val="24"/>
          <w:szCs w:val="24"/>
          <w:highlight w:val="none"/>
        </w:rPr>
        <w:t>地点)、利润、税费等相关费用。</w:t>
      </w:r>
    </w:p>
    <w:p w14:paraId="2DF12D9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05400B2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标的物第三方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654CA65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u w:val="none"/>
          <w:lang w:val="en-US" w:eastAsia="zh-CN"/>
        </w:rPr>
        <w:t>标的物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3232FA7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应充分理解并全力配合采购人的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材料采购、进场工作，并承担因送货次数增加而引起的运输成本增加等相应风险。</w:t>
      </w:r>
    </w:p>
    <w:p w14:paraId="4D7C5FC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对提供的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须赔偿由此造成返工的全部工程建设费用及其他一切损失，同时由采购人追究</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的违约责任，情节严重的，依法追究相关责任。</w:t>
      </w:r>
    </w:p>
    <w:p w14:paraId="65AFC139">
      <w:pPr>
        <w:rPr>
          <w:rFonts w:hint="eastAsia" w:ascii="Times New Roman" w:hAnsi="Times New Roman" w:eastAsia="宋体" w:cs="Times New Roman"/>
          <w:color w:val="auto"/>
          <w:highlight w:val="none"/>
          <w:lang w:val="en-US" w:eastAsia="zh-CN"/>
        </w:rPr>
      </w:pPr>
      <w:bookmarkStart w:id="68" w:name="_Toc9484"/>
      <w:r>
        <w:rPr>
          <w:rFonts w:hint="eastAsia" w:ascii="Times New Roman" w:hAnsi="Times New Roman" w:eastAsia="宋体" w:cs="Times New Roman"/>
          <w:color w:val="auto"/>
          <w:highlight w:val="none"/>
          <w:lang w:val="en-US" w:eastAsia="zh-CN"/>
        </w:rPr>
        <w:br w:type="page"/>
      </w:r>
    </w:p>
    <w:p w14:paraId="79600E89">
      <w:pPr>
        <w:pStyle w:val="2"/>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outlineLvl w:val="9"/>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8"/>
        <w:rPr>
          <w:rFonts w:hint="eastAsia" w:ascii="方正小标宋简体" w:hAnsi="方正小标宋简体" w:eastAsia="方正小标宋简体" w:cs="方正小标宋简体"/>
          <w:color w:val="auto"/>
          <w:kern w:val="2"/>
          <w:sz w:val="44"/>
          <w:szCs w:val="44"/>
          <w:highlight w:val="none"/>
          <w:u w:val="single"/>
        </w:rPr>
      </w:pPr>
    </w:p>
    <w:p w14:paraId="3514E7CF">
      <w:pPr>
        <w:pStyle w:val="9"/>
        <w:rPr>
          <w:rFonts w:hint="eastAsia" w:ascii="方正小标宋简体" w:hAnsi="方正小标宋简体" w:eastAsia="方正小标宋简体" w:cs="方正小标宋简体"/>
          <w:color w:val="auto"/>
          <w:kern w:val="2"/>
          <w:sz w:val="44"/>
          <w:szCs w:val="44"/>
          <w:highlight w:val="none"/>
          <w:u w:val="single"/>
        </w:rPr>
      </w:pPr>
    </w:p>
    <w:p w14:paraId="367D7D36">
      <w:pPr>
        <w:pStyle w:val="10"/>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8"/>
        <w:rPr>
          <w:rFonts w:hint="eastAsia" w:ascii="方正小标宋简体" w:hAnsi="方正小标宋简体" w:eastAsia="方正小标宋简体" w:cs="方正小标宋简体"/>
          <w:color w:val="auto"/>
          <w:kern w:val="2"/>
          <w:sz w:val="44"/>
          <w:szCs w:val="44"/>
          <w:highlight w:val="none"/>
          <w:u w:val="single"/>
        </w:rPr>
      </w:pPr>
    </w:p>
    <w:p w14:paraId="01B234F1">
      <w:pPr>
        <w:pStyle w:val="9"/>
        <w:rPr>
          <w:rFonts w:hint="eastAsia" w:ascii="方正小标宋简体" w:hAnsi="方正小标宋简体" w:eastAsia="方正小标宋简体" w:cs="方正小标宋简体"/>
          <w:color w:val="auto"/>
          <w:kern w:val="2"/>
          <w:sz w:val="44"/>
          <w:szCs w:val="44"/>
          <w:highlight w:val="none"/>
          <w:u w:val="single"/>
        </w:rPr>
      </w:pPr>
    </w:p>
    <w:p w14:paraId="7646EDF7">
      <w:pPr>
        <w:pStyle w:val="10"/>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0FA24F6">
      <w:pPr>
        <w:jc w:val="center"/>
        <w:outlineLvl w:val="9"/>
        <w:rPr>
          <w:rFonts w:hint="eastAsia" w:ascii="方正小标宋简体" w:hAnsi="方正小标宋简体" w:eastAsia="方正小标宋简体" w:cs="方正小标宋简体"/>
          <w:color w:val="auto"/>
          <w:w w:val="95"/>
          <w:sz w:val="44"/>
          <w:szCs w:val="44"/>
          <w:highlight w:val="none"/>
          <w:u w:val="single"/>
          <w:lang w:val="en-US" w:eastAsia="zh-CN"/>
        </w:rPr>
      </w:pPr>
      <w:r>
        <w:rPr>
          <w:rFonts w:hint="eastAsia" w:ascii="方正小标宋简体" w:hAnsi="方正小标宋简体" w:eastAsia="方正小标宋简体" w:cs="方正小标宋简体"/>
          <w:color w:val="auto"/>
          <w:w w:val="95"/>
          <w:sz w:val="44"/>
          <w:szCs w:val="44"/>
          <w:highlight w:val="none"/>
          <w:u w:val="single"/>
          <w:lang w:val="en-US" w:eastAsia="zh-CN"/>
        </w:rPr>
        <w:t>稻香楼宾馆改造提升项目北辰苑木饰面</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w w:val="95"/>
          <w:sz w:val="44"/>
          <w:szCs w:val="44"/>
          <w:highlight w:val="none"/>
          <w:u w:val="single"/>
          <w:lang w:val="en-US" w:eastAsia="zh-CN"/>
        </w:rPr>
        <w:t>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6480"/>
      <w:bookmarkStart w:id="71" w:name="_Toc10074"/>
      <w:bookmarkStart w:id="72" w:name="_Toc26098"/>
      <w:bookmarkStart w:id="73" w:name="_Toc15601"/>
      <w:bookmarkStart w:id="74" w:name="_Toc2527"/>
      <w:bookmarkStart w:id="75" w:name="_Toc11846"/>
      <w:bookmarkStart w:id="76" w:name="_Toc20091"/>
      <w:bookmarkStart w:id="77" w:name="_Toc11988"/>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25232_WPSOffice_Level2"/>
      <w:bookmarkStart w:id="79"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20076_WPSOffice_Level2"/>
      <w:bookmarkStart w:id="81"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2"/>
        <w:numPr>
          <w:ilvl w:val="0"/>
          <w:numId w:val="0"/>
        </w:numPr>
        <w:rPr>
          <w:rFonts w:hint="eastAsia" w:ascii="黑体" w:hAnsi="黑体" w:eastAsia="黑体" w:cs="黑体"/>
          <w:b/>
          <w:bCs/>
          <w:color w:val="auto"/>
          <w:sz w:val="28"/>
          <w:szCs w:val="28"/>
          <w:highlight w:val="none"/>
        </w:rPr>
      </w:pPr>
      <w:bookmarkStart w:id="82" w:name="_Toc21704"/>
      <w:bookmarkStart w:id="83" w:name="_Toc25724"/>
      <w:bookmarkStart w:id="84" w:name="_Toc32504"/>
      <w:bookmarkStart w:id="85" w:name="_Toc11330"/>
      <w:bookmarkStart w:id="86" w:name="_Toc1219"/>
      <w:bookmarkStart w:id="87" w:name="_Toc24654"/>
      <w:bookmarkStart w:id="88" w:name="_Toc2795"/>
      <w:bookmarkStart w:id="89" w:name="_Toc888"/>
      <w:r>
        <w:rPr>
          <w:rFonts w:hint="eastAsia" w:ascii="黑体" w:hAnsi="黑体" w:eastAsia="黑体" w:cs="黑体"/>
          <w:b/>
          <w:bCs/>
          <w:color w:val="auto"/>
          <w:sz w:val="28"/>
          <w:szCs w:val="28"/>
          <w:highlight w:val="none"/>
        </w:rPr>
        <w:t>一、响应函（不含报价）</w:t>
      </w:r>
      <w:bookmarkEnd w:id="69"/>
      <w:bookmarkEnd w:id="82"/>
      <w:bookmarkEnd w:id="83"/>
      <w:bookmarkEnd w:id="84"/>
      <w:bookmarkEnd w:id="85"/>
      <w:bookmarkEnd w:id="86"/>
      <w:bookmarkEnd w:id="87"/>
      <w:bookmarkEnd w:id="88"/>
      <w:bookmarkEnd w:id="89"/>
    </w:p>
    <w:p w14:paraId="49B3464C">
      <w:pPr>
        <w:pStyle w:val="8"/>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lang w:eastAsia="zh-CN"/>
        </w:rPr>
        <w:t>稻香楼宾馆改造提升项目北辰苑木饰面采购及安装项目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9"/>
        <w:spacing w:beforeLines="0" w:afterLines="0"/>
        <w:rPr>
          <w:rFonts w:hint="eastAsia"/>
          <w:color w:val="auto"/>
          <w:sz w:val="18"/>
          <w:szCs w:val="24"/>
          <w:highlight w:val="none"/>
        </w:rPr>
      </w:pPr>
    </w:p>
    <w:p w14:paraId="4368A36F">
      <w:pPr>
        <w:pStyle w:val="10"/>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0" w:name="_Hlk122530524"/>
      <w:r>
        <w:rPr>
          <w:rFonts w:hint="eastAsia" w:ascii="宋体" w:hAnsi="宋体" w:cs="宋体"/>
          <w:color w:val="auto"/>
          <w:sz w:val="24"/>
          <w:szCs w:val="24"/>
          <w:highlight w:val="none"/>
          <w:u w:val="single"/>
        </w:rPr>
        <w:t xml:space="preserve">                         </w:t>
      </w:r>
      <w:bookmarkEnd w:id="90"/>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8"/>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8"/>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492A3D4C">
      <w:pPr>
        <w:rPr>
          <w:rFonts w:hint="eastAsia" w:ascii="黑体" w:hAnsi="宋体" w:eastAsia="黑体" w:cs="黑体"/>
          <w:b w:val="0"/>
          <w:bCs w:val="0"/>
          <w:color w:val="auto"/>
          <w:kern w:val="2"/>
          <w:sz w:val="28"/>
          <w:szCs w:val="28"/>
          <w:highlight w:val="none"/>
          <w:lang w:val="en-US" w:eastAsia="zh-CN" w:bidi="ar"/>
        </w:rPr>
      </w:pPr>
      <w:bookmarkStart w:id="91" w:name="_Toc23378"/>
      <w:bookmarkStart w:id="92" w:name="_Toc10497"/>
      <w:bookmarkStart w:id="93" w:name="_Toc28024"/>
      <w:bookmarkStart w:id="94" w:name="_Toc28522"/>
      <w:bookmarkStart w:id="95" w:name="_Toc23511"/>
      <w:bookmarkStart w:id="96" w:name="_Toc21398"/>
      <w:bookmarkStart w:id="97" w:name="_Toc5068"/>
      <w:bookmarkStart w:id="98" w:name="_Toc16965"/>
      <w:r>
        <w:rPr>
          <w:rFonts w:hint="eastAsia" w:ascii="黑体" w:hAnsi="宋体" w:eastAsia="黑体" w:cs="黑体"/>
          <w:b w:val="0"/>
          <w:bCs w:val="0"/>
          <w:color w:val="auto"/>
          <w:kern w:val="2"/>
          <w:sz w:val="28"/>
          <w:szCs w:val="28"/>
          <w:highlight w:val="none"/>
          <w:lang w:val="en-US" w:eastAsia="zh-CN" w:bidi="ar"/>
        </w:rPr>
        <w:br w:type="page"/>
      </w:r>
    </w:p>
    <w:p w14:paraId="0C53FF84">
      <w:pPr>
        <w:pStyle w:val="2"/>
        <w:numPr>
          <w:ilvl w:val="0"/>
          <w:numId w:val="0"/>
        </w:numPr>
        <w:rPr>
          <w:rFonts w:hint="default" w:ascii="黑体" w:hAnsi="黑体" w:eastAsia="黑体" w:cs="黑体"/>
          <w:b w:val="0"/>
          <w:bCs w:val="0"/>
          <w:color w:val="auto"/>
          <w:sz w:val="28"/>
          <w:szCs w:val="28"/>
          <w:highlight w:val="none"/>
        </w:rPr>
      </w:pPr>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1"/>
      <w:bookmarkEnd w:id="92"/>
      <w:bookmarkEnd w:id="93"/>
      <w:bookmarkEnd w:id="94"/>
      <w:bookmarkEnd w:id="95"/>
      <w:bookmarkEnd w:id="96"/>
      <w:bookmarkEnd w:id="97"/>
      <w:bookmarkEnd w:id="98"/>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Times New Roman" w:hAnsi="Times New Roman" w:eastAsia="宋体" w:cs="Times New Roman"/>
          <w:color w:val="auto"/>
          <w:kern w:val="2"/>
          <w:sz w:val="24"/>
          <w:szCs w:val="24"/>
          <w:highlight w:val="none"/>
          <w:u w:val="single"/>
          <w:lang w:val="en-US" w:eastAsia="zh-CN" w:bidi="ar"/>
        </w:rPr>
        <w:t>稻香楼宾馆改造提升项目北辰苑木饰面采购及安装项目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9" w:name="_Toc2224"/>
      <w:bookmarkStart w:id="100" w:name="_Toc30116"/>
      <w:bookmarkStart w:id="101" w:name="_Toc23112"/>
      <w:bookmarkStart w:id="102" w:name="_Toc26457"/>
      <w:bookmarkStart w:id="103" w:name="_Toc28296"/>
      <w:bookmarkStart w:id="104" w:name="_Toc24785"/>
      <w:bookmarkStart w:id="105" w:name="_Toc16245"/>
      <w:bookmarkStart w:id="106" w:name="_Toc19890"/>
      <w:bookmarkStart w:id="107" w:name="_Toc23593"/>
      <w:r>
        <w:rPr>
          <w:rFonts w:hint="eastAsia" w:ascii="黑体" w:hAnsi="宋体" w:eastAsia="黑体" w:cs="黑体"/>
          <w:color w:val="auto"/>
          <w:kern w:val="2"/>
          <w:sz w:val="28"/>
          <w:szCs w:val="28"/>
          <w:highlight w:val="none"/>
          <w:lang w:val="en-US" w:eastAsia="zh-CN" w:bidi="ar"/>
        </w:rPr>
        <w:t>三、供应商基本情况</w:t>
      </w:r>
      <w:bookmarkEnd w:id="99"/>
      <w:bookmarkEnd w:id="100"/>
      <w:bookmarkEnd w:id="101"/>
      <w:bookmarkEnd w:id="102"/>
      <w:bookmarkEnd w:id="103"/>
      <w:bookmarkEnd w:id="104"/>
      <w:bookmarkEnd w:id="105"/>
      <w:bookmarkEnd w:id="106"/>
      <w:bookmarkEnd w:id="107"/>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8" w:name="_Toc22190"/>
      <w:bookmarkStart w:id="109" w:name="_Toc28901"/>
      <w:bookmarkStart w:id="110" w:name="_Toc22364"/>
      <w:bookmarkStart w:id="111" w:name="_Toc5395"/>
      <w:bookmarkStart w:id="112" w:name="_Toc7483"/>
      <w:bookmarkStart w:id="113" w:name="_Toc17884"/>
      <w:bookmarkStart w:id="114" w:name="_Toc12834"/>
      <w:bookmarkStart w:id="115" w:name="_Toc31962"/>
      <w:bookmarkStart w:id="116" w:name="_Toc9989"/>
      <w:r>
        <w:rPr>
          <w:rFonts w:hint="eastAsia" w:ascii="黑体" w:hAnsi="宋体" w:eastAsia="黑体" w:cs="黑体"/>
          <w:color w:val="auto"/>
          <w:kern w:val="2"/>
          <w:sz w:val="28"/>
          <w:szCs w:val="28"/>
          <w:highlight w:val="none"/>
          <w:lang w:val="en-US" w:eastAsia="zh-CN" w:bidi="ar"/>
        </w:rPr>
        <w:t>四、近年类似业绩情况</w:t>
      </w:r>
      <w:bookmarkEnd w:id="108"/>
      <w:bookmarkEnd w:id="109"/>
      <w:bookmarkEnd w:id="110"/>
      <w:bookmarkEnd w:id="111"/>
      <w:bookmarkEnd w:id="112"/>
      <w:bookmarkEnd w:id="113"/>
      <w:bookmarkEnd w:id="114"/>
      <w:bookmarkEnd w:id="115"/>
      <w:bookmarkEnd w:id="116"/>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7" w:name="_Toc27124"/>
      <w:bookmarkStart w:id="118" w:name="_Toc165"/>
      <w:bookmarkStart w:id="119" w:name="_Toc24647"/>
      <w:bookmarkStart w:id="120" w:name="_Toc22722"/>
      <w:bookmarkStart w:id="121" w:name="_Toc29607"/>
      <w:bookmarkStart w:id="122" w:name="_Toc14517"/>
      <w:bookmarkStart w:id="123" w:name="_Toc23165"/>
      <w:bookmarkStart w:id="124" w:name="_Toc21498"/>
      <w:bookmarkStart w:id="125" w:name="_Toc6439"/>
      <w:r>
        <w:rPr>
          <w:rFonts w:hint="eastAsia" w:ascii="黑体" w:hAnsi="宋体" w:eastAsia="黑体" w:cs="黑体"/>
          <w:color w:val="auto"/>
          <w:kern w:val="2"/>
          <w:sz w:val="28"/>
          <w:szCs w:val="28"/>
          <w:highlight w:val="none"/>
          <w:lang w:val="en-US" w:eastAsia="zh-CN" w:bidi="ar"/>
        </w:rPr>
        <w:t>五、信誉情况</w:t>
      </w:r>
      <w:bookmarkEnd w:id="117"/>
      <w:bookmarkEnd w:id="118"/>
      <w:bookmarkEnd w:id="119"/>
      <w:bookmarkEnd w:id="120"/>
      <w:bookmarkEnd w:id="121"/>
      <w:bookmarkEnd w:id="122"/>
      <w:bookmarkEnd w:id="123"/>
      <w:bookmarkEnd w:id="124"/>
      <w:bookmarkEnd w:id="125"/>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6" w:name="_Toc24578"/>
      <w:bookmarkStart w:id="127" w:name="_Toc22954"/>
      <w:bookmarkStart w:id="128" w:name="_Toc22047"/>
      <w:bookmarkStart w:id="129" w:name="_Toc15048"/>
      <w:bookmarkStart w:id="130" w:name="_Toc10389"/>
      <w:bookmarkStart w:id="131" w:name="_Toc11349"/>
      <w:bookmarkStart w:id="132" w:name="_Toc28465"/>
      <w:bookmarkStart w:id="133" w:name="_Toc29972"/>
      <w:bookmarkStart w:id="134" w:name="_Toc1569"/>
      <w:r>
        <w:rPr>
          <w:rFonts w:hint="eastAsia" w:ascii="黑体" w:hAnsi="宋体" w:eastAsia="黑体" w:cs="黑体"/>
          <w:color w:val="auto"/>
          <w:kern w:val="2"/>
          <w:sz w:val="28"/>
          <w:szCs w:val="28"/>
          <w:highlight w:val="none"/>
          <w:lang w:val="en-US" w:eastAsia="zh-CN" w:bidi="ar"/>
        </w:rPr>
        <w:t>六、企业实力</w:t>
      </w:r>
      <w:bookmarkEnd w:id="126"/>
      <w:bookmarkEnd w:id="127"/>
      <w:bookmarkEnd w:id="128"/>
      <w:bookmarkEnd w:id="129"/>
      <w:bookmarkEnd w:id="130"/>
      <w:bookmarkEnd w:id="131"/>
      <w:bookmarkEnd w:id="132"/>
      <w:bookmarkEnd w:id="133"/>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bookmarkEnd w:id="134"/>
    <w:p w14:paraId="47FE72C2">
      <w:pPr>
        <w:rPr>
          <w:rFonts w:hint="eastAsia" w:ascii="Times New Roman" w:hAnsi="Times New Roman" w:eastAsia="黑体"/>
          <w:color w:val="auto"/>
          <w:sz w:val="28"/>
          <w:szCs w:val="28"/>
          <w:highlight w:val="none"/>
          <w:lang w:val="en-US" w:eastAsia="zh-CN"/>
        </w:rPr>
      </w:pPr>
      <w:bookmarkStart w:id="135" w:name="_Toc31378"/>
      <w:bookmarkStart w:id="136" w:name="_Toc32620"/>
      <w:bookmarkStart w:id="137" w:name="_Toc27742"/>
      <w:bookmarkStart w:id="138" w:name="_Toc3549"/>
      <w:bookmarkStart w:id="139" w:name="_Toc22943"/>
      <w:bookmarkStart w:id="140" w:name="_Toc5689"/>
      <w:bookmarkStart w:id="141" w:name="_Toc28805"/>
      <w:bookmarkStart w:id="142" w:name="_Toc16215"/>
      <w:bookmarkStart w:id="143" w:name="_Toc7941"/>
      <w:r>
        <w:rPr>
          <w:rFonts w:hint="eastAsia" w:ascii="Times New Roman" w:hAnsi="Times New Roman" w:eastAsia="黑体"/>
          <w:color w:val="auto"/>
          <w:sz w:val="28"/>
          <w:szCs w:val="28"/>
          <w:highlight w:val="none"/>
          <w:lang w:val="en-US" w:eastAsia="zh-CN"/>
        </w:rPr>
        <w:br w:type="page"/>
      </w:r>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35"/>
      <w:r>
        <w:rPr>
          <w:rFonts w:hint="eastAsia" w:ascii="Times New Roman" w:hAnsi="Times New Roman" w:eastAsia="黑体"/>
          <w:color w:val="auto"/>
          <w:sz w:val="28"/>
          <w:szCs w:val="28"/>
          <w:highlight w:val="none"/>
          <w:lang w:val="en-US" w:eastAsia="zh-CN"/>
        </w:rPr>
        <w:t>供货方案</w:t>
      </w:r>
      <w:bookmarkEnd w:id="136"/>
      <w:bookmarkEnd w:id="137"/>
      <w:bookmarkEnd w:id="138"/>
      <w:bookmarkEnd w:id="139"/>
      <w:bookmarkEnd w:id="140"/>
      <w:bookmarkEnd w:id="141"/>
      <w:bookmarkEnd w:id="142"/>
    </w:p>
    <w:p w14:paraId="1E84018A">
      <w:pPr>
        <w:keepNext w:val="0"/>
        <w:keepLines w:val="0"/>
        <w:widowControl w:val="0"/>
        <w:suppressLineNumbers w:val="0"/>
        <w:spacing w:before="0" w:beforeAutospacing="0" w:after="0" w:afterAutospacing="0" w:line="440" w:lineRule="exact"/>
        <w:ind w:left="0" w:right="0"/>
        <w:jc w:val="center"/>
        <w:outlineLvl w:val="9"/>
        <w:rPr>
          <w:rFonts w:hint="default" w:ascii="Times New Roman" w:hAnsi="Times New Roman"/>
          <w:color w:val="auto"/>
          <w:sz w:val="24"/>
          <w:szCs w:val="24"/>
          <w:highlight w:val="none"/>
          <w:lang w:bidi="ar"/>
        </w:rPr>
      </w:pPr>
      <w:bookmarkStart w:id="144" w:name="_Toc6951"/>
      <w:bookmarkStart w:id="145" w:name="_Toc15543"/>
      <w:bookmarkStart w:id="146" w:name="_Toc4217"/>
      <w:bookmarkStart w:id="147" w:name="_Toc18620"/>
      <w:bookmarkStart w:id="148" w:name="_Toc3565"/>
      <w:bookmarkStart w:id="149" w:name="_Toc16936"/>
      <w:bookmarkStart w:id="150" w:name="_Toc10923"/>
      <w:bookmarkStart w:id="151" w:name="_Toc790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44"/>
      <w:bookmarkEnd w:id="145"/>
      <w:bookmarkEnd w:id="146"/>
      <w:bookmarkEnd w:id="147"/>
      <w:bookmarkEnd w:id="148"/>
      <w:bookmarkEnd w:id="149"/>
      <w:bookmarkEnd w:id="150"/>
      <w:bookmarkEnd w:id="151"/>
    </w:p>
    <w:bookmarkEnd w:id="143"/>
    <w:p w14:paraId="26FDB49D">
      <w:pPr>
        <w:rPr>
          <w:rFonts w:hint="default" w:ascii="Times New Roman" w:hAnsi="Times New Roman" w:eastAsia="黑体" w:cs="Times New Roman"/>
          <w:color w:val="auto"/>
          <w:kern w:val="2"/>
          <w:sz w:val="28"/>
          <w:szCs w:val="28"/>
          <w:highlight w:val="none"/>
          <w:lang w:val="en-US" w:eastAsia="zh-CN" w:bidi="ar"/>
        </w:rPr>
      </w:pPr>
      <w:bookmarkStart w:id="152" w:name="_Toc30485"/>
      <w:r>
        <w:rPr>
          <w:rFonts w:hint="default" w:ascii="Times New Roman" w:hAnsi="Times New Roman" w:eastAsia="黑体" w:cs="Times New Roman"/>
          <w:color w:val="auto"/>
          <w:kern w:val="2"/>
          <w:sz w:val="28"/>
          <w:szCs w:val="28"/>
          <w:highlight w:val="none"/>
          <w:lang w:val="en-US" w:eastAsia="zh-CN" w:bidi="ar"/>
        </w:rPr>
        <w:br w:type="page"/>
      </w: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bookmarkStart w:id="153" w:name="_Toc8048"/>
      <w:bookmarkStart w:id="154" w:name="_Toc31164"/>
      <w:bookmarkStart w:id="155" w:name="_Toc11806"/>
      <w:bookmarkStart w:id="156" w:name="_Toc3896"/>
      <w:bookmarkStart w:id="157" w:name="_Toc9218"/>
      <w:bookmarkStart w:id="158" w:name="_Toc26159"/>
      <w:bookmarkStart w:id="159" w:name="_Toc15049"/>
      <w:bookmarkStart w:id="160" w:name="_Toc28647"/>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53"/>
      <w:r>
        <w:rPr>
          <w:rFonts w:hint="eastAsia" w:ascii="Times New Roman" w:hAnsi="Times New Roman" w:eastAsia="黑体"/>
          <w:color w:val="auto"/>
          <w:sz w:val="28"/>
          <w:szCs w:val="28"/>
          <w:highlight w:val="none"/>
          <w:lang w:val="en-US" w:eastAsia="zh-CN"/>
        </w:rPr>
        <w:t>售后服务方案</w:t>
      </w:r>
      <w:bookmarkEnd w:id="154"/>
      <w:bookmarkEnd w:id="155"/>
      <w:bookmarkEnd w:id="156"/>
      <w:bookmarkEnd w:id="157"/>
      <w:bookmarkEnd w:id="158"/>
      <w:bookmarkEnd w:id="159"/>
      <w:bookmarkEnd w:id="160"/>
    </w:p>
    <w:p w14:paraId="4FCD2670">
      <w:pPr>
        <w:keepNext w:val="0"/>
        <w:keepLines w:val="0"/>
        <w:widowControl w:val="0"/>
        <w:suppressLineNumbers w:val="0"/>
        <w:spacing w:before="0" w:beforeAutospacing="0" w:after="0" w:afterAutospacing="0" w:line="440" w:lineRule="exact"/>
        <w:ind w:left="0" w:right="0"/>
        <w:jc w:val="center"/>
        <w:outlineLvl w:val="9"/>
        <w:rPr>
          <w:rFonts w:hint="default" w:ascii="Times New Roman" w:hAnsi="Times New Roman"/>
          <w:color w:val="auto"/>
          <w:sz w:val="24"/>
          <w:szCs w:val="24"/>
          <w:highlight w:val="none"/>
          <w:lang w:bidi="ar"/>
        </w:rPr>
      </w:pPr>
      <w:bookmarkStart w:id="161" w:name="_Toc6095"/>
      <w:bookmarkStart w:id="162" w:name="_Toc29460"/>
      <w:bookmarkStart w:id="163" w:name="_Toc9931"/>
      <w:bookmarkStart w:id="164" w:name="_Toc30922"/>
      <w:bookmarkStart w:id="165" w:name="_Toc7980"/>
      <w:bookmarkStart w:id="166" w:name="_Toc25621"/>
      <w:bookmarkStart w:id="167" w:name="_Toc11461"/>
      <w:bookmarkStart w:id="168" w:name="_Toc7405"/>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1"/>
      <w:bookmarkEnd w:id="162"/>
      <w:bookmarkEnd w:id="163"/>
      <w:bookmarkEnd w:id="164"/>
      <w:bookmarkEnd w:id="165"/>
      <w:bookmarkEnd w:id="166"/>
      <w:bookmarkEnd w:id="167"/>
      <w:bookmarkEnd w:id="168"/>
    </w:p>
    <w:p w14:paraId="6F1B62BC">
      <w:pPr>
        <w:rPr>
          <w:rFonts w:hint="default" w:ascii="Times New Roman" w:hAnsi="Times New Roman"/>
          <w:color w:val="auto"/>
          <w:sz w:val="24"/>
          <w:szCs w:val="24"/>
          <w:highlight w:val="none"/>
          <w:lang w:bidi="ar"/>
        </w:rPr>
      </w:pPr>
      <w:r>
        <w:rPr>
          <w:rFonts w:hint="default" w:ascii="Times New Roman" w:hAnsi="Times New Roman"/>
          <w:color w:val="auto"/>
          <w:sz w:val="24"/>
          <w:szCs w:val="24"/>
          <w:highlight w:val="none"/>
          <w:lang w:bidi="ar"/>
        </w:rPr>
        <w:br w:type="page"/>
      </w: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69" w:name="_Toc22621"/>
      <w:bookmarkStart w:id="170" w:name="_Toc16480"/>
      <w:bookmarkStart w:id="171" w:name="_Toc15284"/>
      <w:bookmarkStart w:id="172" w:name="_Toc14186"/>
      <w:bookmarkStart w:id="173" w:name="_Toc24671"/>
      <w:bookmarkStart w:id="174" w:name="_Toc29067"/>
      <w:bookmarkStart w:id="175" w:name="_Toc11900"/>
      <w:bookmarkStart w:id="176" w:name="_Toc31636"/>
      <w:r>
        <w:rPr>
          <w:rFonts w:hint="eastAsia" w:ascii="黑体" w:hAnsi="宋体" w:eastAsia="黑体" w:cs="黑体"/>
          <w:color w:val="auto"/>
          <w:kern w:val="2"/>
          <w:sz w:val="28"/>
          <w:szCs w:val="28"/>
          <w:highlight w:val="none"/>
          <w:lang w:val="en-US" w:eastAsia="zh-CN" w:bidi="ar"/>
        </w:rPr>
        <w:t>九、承诺书</w:t>
      </w:r>
      <w:bookmarkEnd w:id="152"/>
      <w:bookmarkEnd w:id="169"/>
      <w:bookmarkEnd w:id="170"/>
      <w:bookmarkEnd w:id="171"/>
      <w:bookmarkEnd w:id="172"/>
      <w:bookmarkEnd w:id="173"/>
      <w:bookmarkEnd w:id="174"/>
      <w:bookmarkEnd w:id="175"/>
      <w:bookmarkEnd w:id="176"/>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稻香楼宾馆改造提升项目北辰苑木饰面采购及安装项目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pPr>
    </w:p>
    <w:p w14:paraId="6A93674F">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77" w:name="_Toc30427"/>
      <w:bookmarkStart w:id="178" w:name="_Toc3055"/>
      <w:bookmarkStart w:id="179" w:name="_Toc30685"/>
      <w:bookmarkStart w:id="180" w:name="_Toc10121"/>
      <w:bookmarkStart w:id="181" w:name="_Toc2975"/>
      <w:bookmarkStart w:id="182" w:name="_Toc11711"/>
      <w:bookmarkStart w:id="183" w:name="_Toc18523"/>
      <w:bookmarkStart w:id="184" w:name="_Toc10955"/>
      <w:bookmarkStart w:id="185" w:name="_Toc31058"/>
      <w:r>
        <w:rPr>
          <w:rFonts w:hint="eastAsia" w:ascii="黑体" w:hAnsi="宋体" w:eastAsia="黑体" w:cs="黑体"/>
          <w:color w:val="auto"/>
          <w:kern w:val="2"/>
          <w:sz w:val="28"/>
          <w:szCs w:val="28"/>
          <w:highlight w:val="none"/>
          <w:lang w:val="en-US" w:eastAsia="zh-CN" w:bidi="ar"/>
        </w:rPr>
        <w:t>十、其他材料</w:t>
      </w:r>
      <w:bookmarkEnd w:id="177"/>
      <w:bookmarkEnd w:id="178"/>
      <w:bookmarkEnd w:id="179"/>
      <w:bookmarkEnd w:id="180"/>
      <w:bookmarkEnd w:id="181"/>
      <w:bookmarkEnd w:id="182"/>
      <w:bookmarkEnd w:id="183"/>
      <w:bookmarkEnd w:id="184"/>
      <w:bookmarkEnd w:id="185"/>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5D7E99FC">
      <w:pPr>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br w:type="page"/>
      </w: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47FCFE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方正小标宋简体" w:hAnsi="方正小标宋简体" w:eastAsia="方正小标宋简体" w:cs="方正小标宋简体"/>
          <w:color w:val="auto"/>
          <w:w w:val="95"/>
          <w:kern w:val="2"/>
          <w:sz w:val="44"/>
          <w:szCs w:val="44"/>
          <w:highlight w:val="none"/>
          <w:u w:val="single"/>
          <w:lang w:val="en-US" w:eastAsia="zh-CN" w:bidi="ar"/>
        </w:rPr>
      </w:pPr>
      <w:r>
        <w:rPr>
          <w:rFonts w:hint="eastAsia" w:ascii="方正小标宋简体" w:hAnsi="方正小标宋简体" w:eastAsia="方正小标宋简体" w:cs="方正小标宋简体"/>
          <w:color w:val="auto"/>
          <w:w w:val="95"/>
          <w:kern w:val="2"/>
          <w:sz w:val="44"/>
          <w:szCs w:val="44"/>
          <w:highlight w:val="none"/>
          <w:u w:val="single"/>
          <w:lang w:val="en-US" w:eastAsia="zh-CN" w:bidi="ar"/>
        </w:rPr>
        <w:t>稻香楼宾馆改造提升项目北辰苑木饰面</w:t>
      </w:r>
    </w:p>
    <w:p w14:paraId="5DFD7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黑体" w:cs="Times New Roman"/>
          <w:color w:val="auto"/>
          <w:w w:val="95"/>
          <w:kern w:val="2"/>
          <w:sz w:val="50"/>
          <w:szCs w:val="50"/>
          <w:highlight w:val="none"/>
        </w:rPr>
      </w:pPr>
      <w:r>
        <w:rPr>
          <w:rFonts w:hint="eastAsia" w:ascii="方正小标宋简体" w:hAnsi="方正小标宋简体" w:eastAsia="方正小标宋简体" w:cs="方正小标宋简体"/>
          <w:color w:val="auto"/>
          <w:w w:val="95"/>
          <w:kern w:val="2"/>
          <w:sz w:val="44"/>
          <w:szCs w:val="44"/>
          <w:highlight w:val="none"/>
          <w:u w:val="single"/>
          <w:lang w:val="en-US" w:eastAsia="zh-CN" w:bidi="ar"/>
        </w:rPr>
        <w:t>采购及安装项目</w:t>
      </w:r>
    </w:p>
    <w:p w14:paraId="1C48DF2D">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黑体" w:cs="Times New Roman"/>
          <w:color w:val="auto"/>
          <w:sz w:val="50"/>
          <w:szCs w:val="50"/>
          <w:highlight w:val="none"/>
        </w:rPr>
      </w:pP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86" w:name="_Toc21076"/>
      <w:bookmarkStart w:id="187" w:name="_Toc2786"/>
      <w:bookmarkStart w:id="188" w:name="_Toc977"/>
      <w:bookmarkStart w:id="189" w:name="_Toc10608"/>
      <w:bookmarkStart w:id="190" w:name="_Toc24213"/>
      <w:bookmarkStart w:id="191" w:name="_Toc28949"/>
      <w:bookmarkStart w:id="192" w:name="_Toc10029"/>
      <w:bookmarkStart w:id="193" w:name="_Toc4837"/>
      <w:bookmarkStart w:id="194" w:name="_Toc23972"/>
      <w:r>
        <w:rPr>
          <w:rFonts w:ascii="Times New Roman" w:hAnsi="Times New Roman" w:eastAsia="黑体" w:cs="Times New Roman"/>
          <w:color w:val="auto"/>
          <w:sz w:val="50"/>
          <w:szCs w:val="50"/>
          <w:highlight w:val="none"/>
        </w:rPr>
        <w:t>响  应  文  件</w:t>
      </w:r>
      <w:bookmarkEnd w:id="186"/>
      <w:bookmarkEnd w:id="187"/>
      <w:bookmarkEnd w:id="188"/>
      <w:bookmarkEnd w:id="189"/>
      <w:bookmarkEnd w:id="190"/>
      <w:bookmarkEnd w:id="191"/>
      <w:bookmarkEnd w:id="192"/>
      <w:bookmarkEnd w:id="193"/>
      <w:bookmarkEnd w:id="194"/>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95" w:name="_Toc23583"/>
      <w:bookmarkStart w:id="196" w:name="_Toc24269_WPSOffice_Level1"/>
      <w:bookmarkStart w:id="197" w:name="_Toc1924"/>
      <w:bookmarkStart w:id="198" w:name="_Toc29968"/>
      <w:bookmarkStart w:id="199" w:name="_Toc18312_WPSOffice_Level1"/>
      <w:bookmarkStart w:id="200" w:name="_Toc8703"/>
      <w:bookmarkStart w:id="201" w:name="_Toc15092"/>
      <w:bookmarkStart w:id="202" w:name="_Toc1687_WPSOffice_Level1"/>
      <w:bookmarkStart w:id="203" w:name="_Toc29399_WPSOffice_Level1"/>
      <w:bookmarkStart w:id="204" w:name="_Toc2765_WPSOffice_Level1"/>
      <w:bookmarkStart w:id="205" w:name="_Toc11805_WPSOffice_Level1"/>
      <w:bookmarkStart w:id="206" w:name="_Toc30031_WPSOffice_Level1"/>
      <w:r>
        <w:rPr>
          <w:rFonts w:hint="eastAsia" w:ascii="黑体" w:hAnsi="黑体" w:eastAsia="黑体" w:cs="黑体"/>
          <w:b w:val="0"/>
          <w:bCs/>
          <w:color w:val="auto"/>
          <w:sz w:val="28"/>
          <w:szCs w:val="28"/>
          <w:highlight w:val="none"/>
        </w:rPr>
        <w:t>一、</w:t>
      </w:r>
      <w:bookmarkEnd w:id="195"/>
      <w:bookmarkEnd w:id="196"/>
      <w:bookmarkEnd w:id="197"/>
      <w:bookmarkEnd w:id="198"/>
      <w:bookmarkEnd w:id="199"/>
      <w:bookmarkEnd w:id="200"/>
      <w:bookmarkEnd w:id="201"/>
      <w:bookmarkEnd w:id="202"/>
      <w:bookmarkEnd w:id="203"/>
      <w:bookmarkEnd w:id="204"/>
      <w:bookmarkEnd w:id="205"/>
      <w:bookmarkEnd w:id="206"/>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8"/>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lang w:eastAsia="zh-CN"/>
        </w:rPr>
        <w:t>稻香楼宾馆改造提升项目北辰苑木饰面采购及安装项目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8"/>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4B7817F4">
      <w:pPr>
        <w:rPr>
          <w:rFonts w:hint="eastAsia" w:ascii="黑体" w:hAnsi="黑体" w:eastAsia="黑体" w:cs="黑体"/>
          <w:b w:val="0"/>
          <w:bCs/>
          <w:color w:val="auto"/>
          <w:sz w:val="28"/>
          <w:szCs w:val="28"/>
          <w:highlight w:val="none"/>
        </w:rPr>
      </w:pPr>
      <w:bookmarkStart w:id="207" w:name="_Toc153421230"/>
      <w:bookmarkStart w:id="208" w:name="_Toc162490440"/>
      <w:bookmarkStart w:id="209" w:name="_Toc272486050"/>
      <w:r>
        <w:rPr>
          <w:rFonts w:hint="eastAsia" w:ascii="黑体" w:hAnsi="黑体" w:eastAsia="黑体" w:cs="黑体"/>
          <w:b w:val="0"/>
          <w:bCs/>
          <w:color w:val="auto"/>
          <w:sz w:val="28"/>
          <w:szCs w:val="28"/>
          <w:highlight w:val="none"/>
        </w:rPr>
        <w:br w:type="page"/>
      </w:r>
    </w:p>
    <w:p w14:paraId="0B9FD6BB">
      <w:pPr>
        <w:adjustRightInd w:val="0"/>
        <w:snapToGrid w:val="0"/>
        <w:jc w:val="center"/>
        <w:outlineLvl w:val="1"/>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二、</w:t>
      </w:r>
      <w:bookmarkEnd w:id="207"/>
      <w:bookmarkEnd w:id="208"/>
      <w:bookmarkEnd w:id="209"/>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53A8634F">
      <w:pPr>
        <w:rPr>
          <w:rFonts w:ascii="宋体" w:hAnsi="宋体"/>
          <w:b/>
          <w:color w:val="auto"/>
          <w:highlight w:val="none"/>
          <w:u w:val="none"/>
        </w:rPr>
      </w:pPr>
      <w:r>
        <w:rPr>
          <w:rFonts w:ascii="宋体" w:hAnsi="宋体"/>
          <w:b/>
          <w:color w:val="auto"/>
          <w:highlight w:val="none"/>
          <w:u w:val="none"/>
        </w:rPr>
        <w:br w:type="page"/>
      </w: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70026314">
      <w:pPr>
        <w:adjustRightInd w:val="0"/>
        <w:snapToGrid w:val="0"/>
        <w:spacing w:line="360" w:lineRule="auto"/>
        <w:ind w:firstLine="420" w:firstLineChars="200"/>
        <w:rPr>
          <w:rFonts w:hint="eastAsia"/>
          <w:color w:val="auto"/>
          <w:highlight w:val="none"/>
          <w:lang w:val="en-US" w:eastAsia="zh-CN"/>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9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165"/>
        <w:gridCol w:w="3315"/>
        <w:gridCol w:w="3344"/>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165"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315"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3344"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165"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315"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3344"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2946"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6659"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r w14:paraId="0E12B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9605" w:type="dxa"/>
            <w:gridSpan w:val="4"/>
            <w:vAlign w:val="center"/>
          </w:tcPr>
          <w:p w14:paraId="7D200D6B">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p w14:paraId="7A523DC1">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以上报价含13%增值税（专票），产品为固定综合单价，已经包含税费、材料费（含辅材）、运输费、装卸费、人员成本、各项实验检验费、验收费以及与货物有关的特殊要求等可能产生的所有成本和费用。在合同执行期内，材料单价不因市场波动、政策调整、人工涨跌等原因做任何形式的调整，乙方无条件补货与退货，并承担相应的运输、装卸货等费用。本清单所列工程量为暂估数量，最终以审定数量和固定综合单价进行结算。</w:t>
            </w:r>
          </w:p>
          <w:p w14:paraId="3D640F95">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2.以上报价含货到现场指定地点前的一切费用。</w:t>
            </w:r>
          </w:p>
          <w:p w14:paraId="4D1BABBB">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3.每批货到现场后需配备1人到现场协调分货事宜。</w:t>
            </w:r>
          </w:p>
        </w:tc>
      </w:tr>
    </w:tbl>
    <w:p w14:paraId="225458D2">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581676FD">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71D1A16A">
      <w:pPr>
        <w:pStyle w:val="19"/>
        <w:rPr>
          <w:rFonts w:hint="eastAsia"/>
          <w:color w:val="auto"/>
          <w:highlight w:val="none"/>
          <w:lang w:val="en-US" w:eastAsia="zh-CN"/>
        </w:rPr>
      </w:pPr>
    </w:p>
    <w:p w14:paraId="687A8D68">
      <w:pPr>
        <w:pStyle w:val="19"/>
        <w:rPr>
          <w:rFonts w:hint="eastAsia"/>
          <w:color w:val="auto"/>
          <w:highlight w:val="none"/>
          <w:lang w:val="en-US" w:eastAsia="zh-CN"/>
        </w:rPr>
      </w:pPr>
    </w:p>
    <w:p w14:paraId="5E28AF6A">
      <w:pPr>
        <w:pStyle w:val="19"/>
        <w:rPr>
          <w:rFonts w:hint="eastAsia"/>
          <w:color w:val="auto"/>
          <w:highlight w:val="none"/>
          <w:lang w:val="en-US" w:eastAsia="zh-CN"/>
        </w:rPr>
      </w:pPr>
    </w:p>
    <w:p w14:paraId="0363419C">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32E8FD67">
      <w:pPr>
        <w:rPr>
          <w:rFonts w:hint="eastAsia" w:ascii="Times New Roman" w:hAnsi="Times New Roman" w:eastAsia="华文中宋" w:cs="Times New Roman"/>
          <w:b/>
          <w:smallCaps/>
          <w:color w:val="auto"/>
          <w:sz w:val="24"/>
          <w:szCs w:val="24"/>
          <w:highlight w:val="none"/>
          <w:lang w:val="en-US" w:eastAsia="zh-CN"/>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6DFB3E8-122B-467E-988A-7B35232E96E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75ADCB0F-CAE1-436B-810A-CEC80BA0666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57DD6407-392C-4136-A932-33304DEF2195}"/>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1AD40D44-BE76-48A1-8D08-A8144BCDA1AC}"/>
  </w:font>
  <w:font w:name="方正小标宋简体">
    <w:panose1 w:val="02000000000000000000"/>
    <w:charset w:val="86"/>
    <w:family w:val="auto"/>
    <w:pitch w:val="default"/>
    <w:sig w:usb0="00000001" w:usb1="08000000" w:usb2="00000000" w:usb3="00000000" w:csb0="00040000" w:csb1="00000000"/>
    <w:embedRegular r:id="rId5" w:fontKey="{A6D23936-93DD-4141-B49A-EAECE78213D3}"/>
  </w:font>
  <w:font w:name="Wingdings 2">
    <w:panose1 w:val="05020102010507070707"/>
    <w:charset w:val="02"/>
    <w:family w:val="roman"/>
    <w:pitch w:val="default"/>
    <w:sig w:usb0="00000000" w:usb1="00000000" w:usb2="00000000" w:usb3="00000000" w:csb0="80000000" w:csb1="00000000"/>
    <w:embedRegular r:id="rId6" w:fontKey="{B0AC6C21-4E42-4C01-822C-AB3341AC3180}"/>
  </w:font>
  <w:font w:name="华文楷体">
    <w:panose1 w:val="02010600040101010101"/>
    <w:charset w:val="86"/>
    <w:family w:val="auto"/>
    <w:pitch w:val="default"/>
    <w:sig w:usb0="00000287" w:usb1="080F0000" w:usb2="00000000" w:usb3="00000000" w:csb0="0004009F" w:csb1="DFD70000"/>
    <w:embedRegular r:id="rId7" w:fontKey="{A088D192-D2CA-45B0-93FA-A896896E0074}"/>
  </w:font>
  <w:font w:name="仿宋_GB2312">
    <w:panose1 w:val="02010609030101010101"/>
    <w:charset w:val="86"/>
    <w:family w:val="modern"/>
    <w:pitch w:val="default"/>
    <w:sig w:usb0="00000001" w:usb1="080E0000" w:usb2="00000000" w:usb3="00000000" w:csb0="00040000" w:csb1="00000000"/>
    <w:embedRegular r:id="rId8" w:fontKey="{9E49B216-1269-45D0-9170-E14B3AF06FC5}"/>
  </w:font>
  <w:font w:name="楷体">
    <w:panose1 w:val="02010609060101010101"/>
    <w:charset w:val="86"/>
    <w:family w:val="auto"/>
    <w:pitch w:val="default"/>
    <w:sig w:usb0="800002BF" w:usb1="38CF7CFA" w:usb2="00000016" w:usb3="00000000" w:csb0="00040001" w:csb1="00000000"/>
    <w:embedRegular r:id="rId9" w:fontKey="{78DE3A5F-EDCA-4D74-916C-32D3DC86FC8E}"/>
  </w:font>
  <w:font w:name="仿宋">
    <w:panose1 w:val="02010609060101010101"/>
    <w:charset w:val="86"/>
    <w:family w:val="auto"/>
    <w:pitch w:val="default"/>
    <w:sig w:usb0="800002BF" w:usb1="38CF7CFA" w:usb2="00000016" w:usb3="00000000" w:csb0="00040001" w:csb1="00000000"/>
    <w:embedRegular r:id="rId10" w:fontKey="{BB3F078F-4E4D-4B45-90D0-7B233F41B3A9}"/>
  </w:font>
  <w:font w:name="华文中宋">
    <w:panose1 w:val="02010600040101010101"/>
    <w:charset w:val="50"/>
    <w:family w:val="auto"/>
    <w:pitch w:val="default"/>
    <w:sig w:usb0="00000287" w:usb1="080F0000" w:usb2="00000000" w:usb3="00000000" w:csb0="0004009F" w:csb1="DFD70000"/>
    <w:embedRegular r:id="rId11" w:fontKey="{F075F1C3-1602-4C76-98DF-8968423F1DE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9"/>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9"/>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9"/>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3"/>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5E2E82"/>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A2E7496"/>
    <w:rsid w:val="0A407D2C"/>
    <w:rsid w:val="0A466107"/>
    <w:rsid w:val="0A64315D"/>
    <w:rsid w:val="0A6C3753"/>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CFB58CF"/>
    <w:rsid w:val="0D604989"/>
    <w:rsid w:val="0D676CED"/>
    <w:rsid w:val="0D9879C1"/>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975976"/>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3F956E8"/>
    <w:rsid w:val="241155A9"/>
    <w:rsid w:val="241D716E"/>
    <w:rsid w:val="244412FB"/>
    <w:rsid w:val="2472524B"/>
    <w:rsid w:val="24822706"/>
    <w:rsid w:val="24A76CEC"/>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14C79"/>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1687"/>
    <w:rsid w:val="2A24600D"/>
    <w:rsid w:val="2A305480"/>
    <w:rsid w:val="2A331DAD"/>
    <w:rsid w:val="2A4E6005"/>
    <w:rsid w:val="2A8F70B0"/>
    <w:rsid w:val="2A9C3DF6"/>
    <w:rsid w:val="2AE43776"/>
    <w:rsid w:val="2B06015E"/>
    <w:rsid w:val="2B1D5459"/>
    <w:rsid w:val="2B276CB6"/>
    <w:rsid w:val="2B4F4ECF"/>
    <w:rsid w:val="2B6F284F"/>
    <w:rsid w:val="2BA74026"/>
    <w:rsid w:val="2C2263B3"/>
    <w:rsid w:val="2C7D58BD"/>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2C00A2"/>
    <w:rsid w:val="31342FDA"/>
    <w:rsid w:val="313C59EB"/>
    <w:rsid w:val="316E7428"/>
    <w:rsid w:val="31702B7F"/>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427CD9"/>
    <w:rsid w:val="33895977"/>
    <w:rsid w:val="339A2E9C"/>
    <w:rsid w:val="33A51F6D"/>
    <w:rsid w:val="33C26030"/>
    <w:rsid w:val="33C547A5"/>
    <w:rsid w:val="33FB393B"/>
    <w:rsid w:val="34090B61"/>
    <w:rsid w:val="34526CBA"/>
    <w:rsid w:val="345A580A"/>
    <w:rsid w:val="34B22DB1"/>
    <w:rsid w:val="34CC52D7"/>
    <w:rsid w:val="34E42564"/>
    <w:rsid w:val="34EA61B8"/>
    <w:rsid w:val="34F12F90"/>
    <w:rsid w:val="34F82570"/>
    <w:rsid w:val="350D711A"/>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647D8"/>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C243C4B"/>
    <w:rsid w:val="3C4D6CFE"/>
    <w:rsid w:val="3C651D50"/>
    <w:rsid w:val="3C8666FD"/>
    <w:rsid w:val="3CA523B3"/>
    <w:rsid w:val="3CAF79B9"/>
    <w:rsid w:val="3CF7310E"/>
    <w:rsid w:val="3CFD709B"/>
    <w:rsid w:val="3D0870C9"/>
    <w:rsid w:val="3D3103CE"/>
    <w:rsid w:val="3D4041F2"/>
    <w:rsid w:val="3D6F7148"/>
    <w:rsid w:val="3D7010D2"/>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1E5E1D"/>
    <w:rsid w:val="4727514F"/>
    <w:rsid w:val="472B232A"/>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AD4C1F"/>
    <w:rsid w:val="4ABD50B2"/>
    <w:rsid w:val="4ADA08DD"/>
    <w:rsid w:val="4AEB173E"/>
    <w:rsid w:val="4AEE5B50"/>
    <w:rsid w:val="4AF53CDA"/>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543E1B"/>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EC7855"/>
    <w:rsid w:val="50FD6AED"/>
    <w:rsid w:val="51145BE4"/>
    <w:rsid w:val="511A7AB0"/>
    <w:rsid w:val="512E2388"/>
    <w:rsid w:val="516C77CE"/>
    <w:rsid w:val="51801680"/>
    <w:rsid w:val="51AE428B"/>
    <w:rsid w:val="51CF2578"/>
    <w:rsid w:val="51D44165"/>
    <w:rsid w:val="51D82289"/>
    <w:rsid w:val="51E101BC"/>
    <w:rsid w:val="522600D8"/>
    <w:rsid w:val="5230624E"/>
    <w:rsid w:val="523938DC"/>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E67F6"/>
    <w:rsid w:val="557F5C64"/>
    <w:rsid w:val="55BD4A9D"/>
    <w:rsid w:val="55CE5FAF"/>
    <w:rsid w:val="55D65B5E"/>
    <w:rsid w:val="55FF50B5"/>
    <w:rsid w:val="56026953"/>
    <w:rsid w:val="561641AD"/>
    <w:rsid w:val="563E671E"/>
    <w:rsid w:val="5647080A"/>
    <w:rsid w:val="56551307"/>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DE29A6"/>
    <w:rsid w:val="57EC71D5"/>
    <w:rsid w:val="57F55B48"/>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17629"/>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2E428D"/>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512A75"/>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DB2930"/>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C2E8B"/>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000739"/>
    <w:rsid w:val="6C111246"/>
    <w:rsid w:val="6C124248"/>
    <w:rsid w:val="6C661592"/>
    <w:rsid w:val="6C6B059F"/>
    <w:rsid w:val="6C6B6BA9"/>
    <w:rsid w:val="6C8E6D3B"/>
    <w:rsid w:val="6C9555FE"/>
    <w:rsid w:val="6C97605D"/>
    <w:rsid w:val="6C9F4AA4"/>
    <w:rsid w:val="6CA00B62"/>
    <w:rsid w:val="6CB11103"/>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5A5C26"/>
    <w:rsid w:val="6E62222D"/>
    <w:rsid w:val="6E741A47"/>
    <w:rsid w:val="6E846891"/>
    <w:rsid w:val="6E8B3FD1"/>
    <w:rsid w:val="6E9D5013"/>
    <w:rsid w:val="6E9E14B7"/>
    <w:rsid w:val="6EB34837"/>
    <w:rsid w:val="6EC73382"/>
    <w:rsid w:val="6EDB181C"/>
    <w:rsid w:val="6EDB722F"/>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560BF"/>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4379D"/>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340F6"/>
    <w:rsid w:val="7AAE735F"/>
    <w:rsid w:val="7AC1208A"/>
    <w:rsid w:val="7AC3206E"/>
    <w:rsid w:val="7AC51215"/>
    <w:rsid w:val="7AE446F6"/>
    <w:rsid w:val="7AFF6ACD"/>
    <w:rsid w:val="7B0326A2"/>
    <w:rsid w:val="7B05201F"/>
    <w:rsid w:val="7B0F54EB"/>
    <w:rsid w:val="7B436E21"/>
    <w:rsid w:val="7B54666E"/>
    <w:rsid w:val="7B5B0429"/>
    <w:rsid w:val="7B615E02"/>
    <w:rsid w:val="7B6B795B"/>
    <w:rsid w:val="7BBC6B0F"/>
    <w:rsid w:val="7BD06A28"/>
    <w:rsid w:val="7BEC1388"/>
    <w:rsid w:val="7BF00E78"/>
    <w:rsid w:val="7BF1357F"/>
    <w:rsid w:val="7C4A2065"/>
    <w:rsid w:val="7C796F1F"/>
    <w:rsid w:val="7C855349"/>
    <w:rsid w:val="7CAA6238"/>
    <w:rsid w:val="7CFE65CC"/>
    <w:rsid w:val="7D085F7C"/>
    <w:rsid w:val="7D0C3A90"/>
    <w:rsid w:val="7D1D0D14"/>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annotation text"/>
    <w:basedOn w:val="1"/>
    <w:qFormat/>
    <w:uiPriority w:val="0"/>
    <w:pPr>
      <w:jc w:val="left"/>
    </w:pPr>
  </w:style>
  <w:style w:type="paragraph" w:styleId="8">
    <w:name w:val="Body Text"/>
    <w:basedOn w:val="1"/>
    <w:next w:val="9"/>
    <w:qFormat/>
    <w:uiPriority w:val="0"/>
    <w:pPr>
      <w:spacing w:after="120"/>
    </w:pPr>
  </w:style>
  <w:style w:type="paragraph" w:styleId="9">
    <w:name w:val="header"/>
    <w:basedOn w:val="1"/>
    <w:next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Quote"/>
    <w:basedOn w:val="1"/>
    <w:next w:val="1"/>
    <w:unhideWhenUsed/>
    <w:qFormat/>
    <w:uiPriority w:val="99"/>
    <w:pPr>
      <w:ind w:left="864" w:right="864"/>
      <w:jc w:val="center"/>
    </w:pPr>
    <w:rPr>
      <w:rFonts w:ascii="Times New Roman" w:hAnsi="Times New Roman"/>
      <w:i/>
      <w:iCs/>
      <w:color w:val="404040"/>
      <w:szCs w:val="21"/>
    </w:r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8"/>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2.xml><?xml version="1.0" encoding="utf-8"?>
<contractReview xmlns="http://schemas.wps.cn/vas-ai-hub/contract-review">
  <reviewItems>
    <reviewItem>
      <errorID>55687bd7-78a2-4e1b-817b-b936b0a6cfb0</errorID>
      <errorWord>.</errorWord>
      <group>L1_Format</group>
      <groupName>格式问题</groupName>
      <ability>L2_HalfPunc</ability>
      <abilityName>全半角检查</abilityName>
      <candidateList>
        <item>。</item>
      </candidateList>
      <explain>文本全半角错误。</explain>
      <paraID>4C504C29</paraID>
      <start>4</start>
      <end>5</end>
      <status>unmodified</status>
      <modifiedWord/>
      <trackRevisions>false</trackRevisions>
    </reviewItem>
    <reviewItem>
      <errorID>c3785537-2d0f-4394-bc29-c587b076957f</errorID>
      <errorWord>具备有</errorWord>
      <group>L1_Word</group>
      <groupName>字词问题</groupName>
      <ability>L2_Typo</ability>
      <abilityName>字词错误</abilityName>
      <candidateList>
        <item>具备</item>
      </candidateList>
      <explain/>
      <paraID>4A3E2316</paraID>
      <start>14</start>
      <end>17</end>
      <status>unmodified</status>
      <modifiedWord/>
      <trackRevisions>false</trackRevisions>
    </reviewItem>
    <reviewItem>
      <errorID>71590d99-c30f-48dc-8db5-9eeebceecaca</errorID>
      <errorWord>委任</errorWord>
      <group>L1_Word</group>
      <groupName>字词问题</groupName>
      <ability>L2_Typo</ability>
      <abilityName>字词错误</abilityName>
      <candidateList>
        <item>委派</item>
      </candidateList>
      <explain>〈动〉派人担任职务或完成某项任务。</explain>
      <paraID>7008B630</paraID>
      <start>37</start>
      <end>39</end>
      <status>unmodified</status>
      <modifiedWord/>
      <trackRevisions>false</trackRevisions>
    </reviewItem>
    <reviewItem>
      <errorID>802b6cd5-5f86-46b0-a12d-051634a8154e</errorID>
      <errorWord>时</errorWord>
      <group>L1_Word</group>
      <groupName>字词问题</groupName>
      <ability>L2_Typo</ability>
      <abilityName>字词错误</abilityName>
      <candidateList>
        <item>时在</item>
      </candidateList>
      <explain/>
      <paraID>23D0316A</paraID>
      <start>36</start>
      <end>37</end>
      <status>unmodified</status>
      <modifiedWord/>
      <trackRevisions>false</trackRevisions>
    </reviewItem>
    <reviewItem>
      <errorID>473694c8-705d-4961-a062-a5870e07ffcb</errorID>
      <errorWord>所示</errorWord>
      <group>L1_Word</group>
      <groupName>字词问题</groupName>
      <ability>L2_Typo</ability>
      <abilityName>字词错误</abilityName>
      <candidateList>
        <item>所述</item>
      </candidateList>
      <explain>存在发音相近字词的误用。</explain>
      <paraID>6344034A</paraID>
      <start>33</start>
      <end>35</end>
      <status>unmodified</status>
      <modifiedWord/>
      <trackRevisions>false</trackRevisions>
    </reviewItem>
    <reviewItem>
      <errorID>cc7cebfe-a8c2-486e-9847-10ca931e1941</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687E177</paraID>
      <start>25</start>
      <end>26</end>
      <status>unmodified</status>
      <modifiedWord/>
      <trackRevisions>false</trackRevisions>
    </reviewItem>
    <reviewItem>
      <errorID>ba25c78c-80bf-47e4-b59c-8035a3d4ad4c</errorID>
      <errorWord>汇入到</errorWord>
      <group>L1_Word</group>
      <groupName>字词问题</groupName>
      <ability>L2_Typo</ability>
      <abilityName>字词错误</abilityName>
      <candidateList>
        <item>汇入</item>
      </candidateList>
      <explain/>
      <paraID>22D83E34</paraID>
      <start>6</start>
      <end>9</end>
      <status>unmodified</status>
      <modifiedWord/>
      <trackRevisions>false</trackRevisions>
    </reviewItem>
    <reviewItem>
      <errorID>dd4535f9-92b2-495b-bdcb-c70de445ab62</errorID>
      <errorWord>存在的</errorWord>
      <group>L1_Word</group>
      <groupName>字词问题</groupName>
      <ability>L2_Typo</ability>
      <abilityName>字词错误</abilityName>
      <candidateList>
        <item>存在</item>
      </candidateList>
      <explain/>
      <paraID>49A61EBA</paraID>
      <start>5</start>
      <end>8</end>
      <status>unmodified</status>
      <modifiedWord/>
      <trackRevisions>false</trackRevisions>
    </reviewItem>
    <reviewItem>
      <errorID>9d920576-8ddc-4233-8e1f-3b57a2748e42</errorID>
      <errorWord>(</errorWord>
      <group>L1_Format</group>
      <groupName>格式问题</groupName>
      <ability>L2_HalfPunc</ability>
      <abilityName>全半角检查</abilityName>
      <candidateList>
        <item>（</item>
      </candidateList>
      <explain>文本全半角错误。</explain>
      <paraID>61B7B61A</paraID>
      <start>63</start>
      <end>64</end>
      <status>unmodified</status>
      <modifiedWord/>
      <trackRevisions>false</trackRevisions>
    </reviewItem>
    <reviewItem>
      <errorID>69e21395-7e5d-40a2-98fd-881bd61e20ab</errorID>
      <errorWord>)</errorWord>
      <group>L1_Format</group>
      <groupName>格式问题</groupName>
      <ability>L2_HalfPunc</ability>
      <abilityName>全半角检查</abilityName>
      <candidateList>
        <item>）</item>
      </candidateList>
      <explain>文本全半角错误。</explain>
      <paraID>61B7B61A</paraID>
      <start>68</start>
      <end>69</end>
      <status>unmodified</status>
      <modifiedWord/>
      <trackRevisions>false</trackRevisions>
    </reviewItem>
    <reviewItem>
      <errorID>36cf17e1-0621-4140-983c-639859864130</errorID>
      <errorWord>(</errorWord>
      <group>L1_Format</group>
      <groupName>格式问题</groupName>
      <ability>L2_HalfPunc</ability>
      <abilityName>全半角检查</abilityName>
      <candidateList>
        <item>（</item>
      </candidateList>
      <explain>文本全半角错误。</explain>
      <paraID>61B7B61A</paraID>
      <start>79</start>
      <end>80</end>
      <status>unmodified</status>
      <modifiedWord/>
      <trackRevisions>false</trackRevisions>
    </reviewItem>
    <reviewItem>
      <errorID>7645850d-2097-4195-9773-dc9e5faef69d</errorID>
      <errorWord>)</errorWord>
      <group>L1_Format</group>
      <groupName>格式问题</groupName>
      <ability>L2_HalfPunc</ability>
      <abilityName>全半角检查</abilityName>
      <candidateList>
        <item>）</item>
      </candidateList>
      <explain>文本全半角错误。</explain>
      <paraID>61B7B61A</paraID>
      <start>86</start>
      <end>87</end>
      <status>unmodified</status>
      <modifiedWord/>
      <trackRevisions>false</trackRevisions>
    </reviewItem>
    <reviewItem>
      <errorID>b52e55a7-6718-427a-b434-9e872abf07f9</errorID>
      <errorWord>:</errorWord>
      <group>L1_Format</group>
      <groupName>格式问题</groupName>
      <ability>L2_HalfPunc</ability>
      <abilityName>全半角检查</abilityName>
      <candidateList>
        <item>：</item>
      </candidateList>
      <explain>文本全半角错误。</explain>
      <paraID>1EA94294</paraID>
      <start>9</start>
      <end>10</end>
      <status>unmodified</status>
      <modifiedWord/>
      <trackRevisions>false</trackRevisions>
    </reviewItem>
    <reviewItem>
      <errorID>7d9d2c16-a528-48c6-86d6-746160e917b7</errorID>
      <errorWord>:</errorWord>
      <group>L1_Format</group>
      <groupName>格式问题</groupName>
      <ability>L2_HalfPunc</ability>
      <abilityName>全半角检查</abilityName>
      <candidateList>
        <item>：</item>
      </candidateList>
      <explain>文本全半角错误。</explain>
      <paraID>70981002</paraID>
      <start>8</start>
      <end>9</end>
      <status>unmodified</status>
      <modifiedWord/>
      <trackRevisions>false</trackRevisions>
    </reviewItem>
    <reviewItem>
      <errorID>06f9139e-8996-4698-b022-13e45a25a207</errorID>
      <errorWord>汇入到</errorWord>
      <group>L1_Word</group>
      <groupName>字词问题</groupName>
      <ability>L2_Typo</ability>
      <abilityName>字词错误</abilityName>
      <candidateList>
        <item>汇入</item>
      </candidateList>
      <explain/>
      <paraID>1D8317AE</paraID>
      <start>8</start>
      <end>11</end>
      <status>unmodified</status>
      <modifiedWord/>
      <trackRevisions>false</trackRevisions>
    </reviewItem>
    <reviewItem>
      <errorID>e43e3f56-e0bf-4cc6-91a0-c6d465053370</errorID>
      <errorWord>年</errorWord>
      <group>L1_Word</group>
      <groupName>字词问题</groupName>
      <ability>L2_Typo</ability>
      <abilityName>字词错误</abilityName>
      <candidateList>
        <item>年来</item>
      </candidateList>
      <explain/>
      <paraID>6EEA1459</paraID>
      <start>1</start>
      <end>2</end>
      <status>unmodified</status>
      <modifiedWord/>
      <trackRevisions>false</trackRevisions>
    </reviewItem>
    <reviewItem>
      <errorID>ac75b802-57d6-471d-9cae-15ad696186c3</errorID>
      <errorWord>年</errorWord>
      <group>L1_Word</group>
      <groupName>字词问题</groupName>
      <ability>L2_Typo</ability>
      <abilityName>字词错误</abilityName>
      <candidateList>
        <item>年来</item>
      </candidateList>
      <explain/>
      <paraID>4551E108</paraID>
      <start>1</start>
      <end>2</end>
      <status>unmodified</status>
      <modifiedWord/>
      <trackRevisions>false</trackRevisions>
    </reviewItem>
    <reviewItem>
      <errorID>9237af49-a728-4ef2-9d1e-304e32ada54f</errorID>
      <errorWord>：</errorWord>
      <group>L1_Word</group>
      <groupName>字词问题</groupName>
      <ability>L2_Typo</ability>
      <abilityName>字词错误</abilityName>
      <candidateList>
        <item>：在</item>
      </candidateList>
      <explain/>
      <paraID>13ECC9B6</paraID>
      <start>8</start>
      <end>9</end>
      <status>unmodified</status>
      <modifiedWord/>
      <trackRevisions>false</trackRevisions>
    </reviewItem>
    <reviewItem>
      <errorID>b4ed65f5-cf04-430c-a793-7804502d2c48</errorID>
      <errorWord>成交人</errorWord>
      <group>L1_Word</group>
      <groupName>字词问题</groupName>
      <ability>L2_Typo</ability>
      <abilityName>字词错误</abilityName>
      <candidateList>
        <item>成交</item>
      </candidateList>
      <explain/>
      <paraID>14B782ED</paraID>
      <start>34</start>
      <end>37</end>
      <status>unmodified</status>
      <modifiedWord/>
      <trackRevisions>false</trackRevisions>
    </reviewItem>
    <reviewItem>
      <errorID>8d2268c2-9636-4273-8fae-b8a247ed89f6</errorID>
      <errorWord>议</errorWord>
      <group>L1_Word</group>
      <groupName>字词问题</groupName>
      <ability>L2_Typo</ability>
      <abilityName>字词错误</abilityName>
      <candidateList>
        <item>议人</item>
      </candidateList>
      <explain/>
      <paraID>147F6BE4</paraID>
      <start>63</start>
      <end>64</end>
      <status>unmodified</status>
      <modifiedWord/>
      <trackRevisions>false</trackRevisions>
    </reviewItem>
    <reviewItem>
      <errorID>8bb88ed5-205b-47a5-a5f6-9c690751b8e4</errorID>
      <errorWord>需</errorWord>
      <group>L1_Word</group>
      <groupName>字词问题</groupName>
      <ability>L2_Typo</ability>
      <abilityName>字词错误</abilityName>
      <candidateList>
        <item>须</item>
      </candidateList>
      <explain>存在发音相同字词的误用。</explain>
      <paraID>384CE174</paraID>
      <start>6</start>
      <end>7</end>
      <status>unmodified</status>
      <modifiedWord/>
      <trackRevisions>false</trackRevisions>
    </reviewItem>
    <reviewItem>
      <errorID>8cc60be2-2aed-4434-ade3-83eab5c75d42</errorID>
      <errorWord>具备有</errorWord>
      <group>L1_Word</group>
      <groupName>字词问题</groupName>
      <ability>L2_Typo</ability>
      <abilityName>字词错误</abilityName>
      <candidateList>
        <item>具备</item>
      </candidateList>
      <explain/>
      <paraID>1DF8031F</paraID>
      <start>14</start>
      <end>17</end>
      <status>unmodified</status>
      <modifiedWord/>
      <trackRevisions>false</trackRevisions>
    </reviewItem>
    <reviewItem>
      <errorID>7ec90bc9-57fa-4cb5-b428-4ca2531ea6b7</errorID>
      <errorWord>多项</errorWord>
      <group>L1_Knowledge</group>
      <groupName>知识性问题</groupName>
      <ability>L2_Knowledge</ability>
      <abilityName>其他知识</abilityName>
      <candidateList>
        <item>多台</item>
      </candidateList>
      <explain/>
      <paraID>6204F1A9</paraID>
      <start>9</start>
      <end>11</end>
      <status>unmodified</status>
      <modifiedWord/>
      <trackRevisions>false</trackRevisions>
    </reviewItem>
    <reviewItem>
      <errorID>4e46c353-2680-43d8-8b76-8491c92bf6bc</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666D4C22</paraID>
      <start>4</start>
      <end>7</end>
      <status>unmodified</status>
      <modifiedWord/>
      <trackRevisions>false</trackRevisions>
    </reviewItem>
    <reviewItem>
      <errorID>4187a350-8372-40ba-be00-83a62bb0c107</errorID>
      <errorWord>为见</errorWord>
      <group>L1_Word</group>
      <groupName>字词问题</groupName>
      <ability>L2_Typo</ability>
      <abilityName>字词错误</abilityName>
      <candidateList>
        <item>详见</item>
      </candidateList>
      <explain/>
      <paraID>56ABAAD1</paraID>
      <start>13</start>
      <end>15</end>
      <status>modified</status>
      <modifiedWord>详见</modifiedWord>
      <trackRevisions>false</trackRevisions>
    </reviewItem>
    <reviewItem>
      <errorID>c0023e28-54bd-4cde-bd03-f25034ad1214</errorID>
      <errorWord>或</errorWord>
      <group>L1_Word</group>
      <groupName>字词问题</groupName>
      <ability>L2_Typo</ability>
      <abilityName>字词错误</abilityName>
      <candidateList>
        <item>或加</item>
      </candidateList>
      <explain/>
      <paraID>50443ED2</paraID>
      <start>100</start>
      <end>101</end>
      <status>unmodified</status>
      <modifiedWord/>
      <trackRevisions>false</trackRevisions>
    </reviewItem>
    <reviewItem>
      <errorID>f5bdcec7-5ac8-4322-9a79-84d9dba43d7e</errorID>
      <errorWord>右上角上</errorWord>
      <group>L1_Word</group>
      <groupName>字词问题</groupName>
      <ability>L2_Typo</ability>
      <abilityName>字词错误</abilityName>
      <candidateList>
        <item>右上角</item>
      </candidateList>
      <explain/>
      <paraID>54B361CC</paraID>
      <start>25</start>
      <end>29</end>
      <status>unmodified</status>
      <modifiedWord/>
      <trackRevisions>false</trackRevisions>
    </reviewItem>
    <reviewItem>
      <errorID>a85da41c-c79f-4943-9c38-30a268a83804</errorID>
      <errorWord>(</errorWord>
      <group>L1_Format</group>
      <groupName>格式问题</groupName>
      <ability>L2_HalfPunc</ability>
      <abilityName>全半角检查</abilityName>
      <candidateList>
        <item>（</item>
      </candidateList>
      <explain>文本全半角错误。</explain>
      <paraID>70CA2101</paraID>
      <start>12</start>
      <end>13</end>
      <status>unmodified</status>
      <modifiedWord/>
      <trackRevisions>false</trackRevisions>
    </reviewItem>
    <reviewItem>
      <errorID>9ed27851-af94-4191-a057-7fcf2903d0df</errorID>
      <errorWord>)</errorWord>
      <group>L1_Format</group>
      <groupName>格式问题</groupName>
      <ability>L2_HalfPunc</ability>
      <abilityName>全半角检查</abilityName>
      <candidateList>
        <item>）</item>
      </candidateList>
      <explain>文本全半角错误。</explain>
      <paraID>70CA2101</paraID>
      <start>17</start>
      <end>18</end>
      <status>unmodified</status>
      <modifiedWord/>
      <trackRevisions>false</trackRevisions>
    </reviewItem>
    <reviewItem>
      <errorID>5d8beb89-5421-465e-93e3-59d782e6c600</errorID>
      <errorWord>(</errorWord>
      <group>L1_Format</group>
      <groupName>格式问题</groupName>
      <ability>L2_HalfPunc</ability>
      <abilityName>全半角检查</abilityName>
      <candidateList>
        <item>（</item>
      </candidateList>
      <explain>文本全半角错误。</explain>
      <paraID>670FE7AD</paraID>
      <start>12</start>
      <end>13</end>
      <status>unmodified</status>
      <modifiedWord/>
      <trackRevisions>false</trackRevisions>
    </reviewItem>
    <reviewItem>
      <errorID>b3a25151-0369-4bad-9d45-889c41a2579c</errorID>
      <errorWord>)</errorWord>
      <group>L1_Format</group>
      <groupName>格式问题</groupName>
      <ability>L2_HalfPunc</ability>
      <abilityName>全半角检查</abilityName>
      <candidateList>
        <item>）</item>
      </candidateList>
      <explain>文本全半角错误。</explain>
      <paraID>670FE7AD</paraID>
      <start>17</start>
      <end>18</end>
      <status>unmodified</status>
      <modifiedWord/>
      <trackRevisions>false</trackRevisions>
    </reviewItem>
    <reviewItem>
      <errorID>2bc8c9dd-ef18-4ad0-865e-18d29ebfcb20</errorID>
      <errorWord>(</errorWord>
      <group>L1_Format</group>
      <groupName>格式问题</groupName>
      <ability>L2_HalfPunc</ability>
      <abilityName>全半角检查</abilityName>
      <candidateList>
        <item>（</item>
      </candidateList>
      <explain>文本全半角错误。</explain>
      <paraID>5402D87A</paraID>
      <start>31</start>
      <end>32</end>
      <status>unmodified</status>
      <modifiedWord/>
      <trackRevisions>false</trackRevisions>
    </reviewItem>
    <reviewItem>
      <errorID>df3a5ebe-c91c-4f1c-a87f-f09ae7afed2d</errorID>
      <errorWord>)</errorWord>
      <group>L1_Format</group>
      <groupName>格式问题</groupName>
      <ability>L2_HalfPunc</ability>
      <abilityName>全半角检查</abilityName>
      <candidateList>
        <item>）</item>
      </candidateList>
      <explain>文本全半角错误。</explain>
      <paraID>5402D87A</paraID>
      <start>38</start>
      <end>39</end>
      <status>unmodified</status>
      <modifiedWord/>
      <trackRevisions>false</trackRevisions>
    </reviewItem>
    <reviewItem>
      <errorID>2059d592-7271-45c6-b7b2-e4f64fbfd664</errorID>
      <errorWord>限时</errorWord>
      <group>L1_Word</group>
      <groupName>字词问题</groupName>
      <ability>L2_Typo</ability>
      <abilityName>字词错误</abilityName>
      <candidateList>
        <item>时限</item>
      </candidateList>
      <explain/>
      <paraID>55F6C604</paraID>
      <start>119</start>
      <end>121</end>
      <status>unmodified</status>
      <modifiedWord/>
      <trackRevisions>false</trackRevisions>
    </reviewItem>
    <reviewItem>
      <errorID>e93cc07c-5a3a-4f21-9871-da195e14216d</errorID>
      <errorWord>废除</errorWord>
      <group>L1_Word</group>
      <groupName>字词问题</groupName>
      <ability>L2_Typo</ability>
      <abilityName>字词错误</abilityName>
      <candidateList>
        <item>废</item>
      </candidateList>
      <explain/>
      <paraID>7A8DE615</paraID>
      <start>18</start>
      <end>20</end>
      <status>unmodified</status>
      <modifiedWord/>
      <trackRevisions>false</trackRevisions>
    </reviewItem>
    <reviewItem>
      <errorID>c28582fa-5c9c-424b-96b4-09b1f27857ae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298715BE</paraID>
      <start>0</start>
      <end>2</end>
      <status>unmodified</status>
      <modifiedWord/>
      <trackRevisions>false</trackRevisions>
    </reviewItem>
    <reviewItem>
      <errorID>0258359b-744a-4eb6-a495-eeff96893e8c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24E1C67</paraID>
      <start>0</start>
      <end>2</end>
      <status>unmodified</status>
      <modifiedWord/>
      <trackRevisions>false</trackRevisions>
    </reviewItem>
    <reviewItem>
      <errorID>f5a7d842-e100-48cf-94ff-68a44255fed2</errorID>
      <errorWord>万</errorWord>
      <group>L1_Word</group>
      <groupName>字词问题</groupName>
      <ability>L2_Typo</ability>
      <abilityName>字词错误</abilityName>
      <candidateList>
        <item>万元</item>
      </candidateList>
      <explain/>
      <paraID>  3C586F</paraID>
      <start>51</start>
      <end>52</end>
      <status>unmodified</status>
      <modifiedWord/>
      <trackRevisions>false</trackRevisions>
    </reviewItem>
    <reviewItem>
      <errorID>2300fdff-ff9d-4aab-8692-e60c3139a524</errorID>
      <errorWord>涉及到</errorWord>
      <group>L1_Word</group>
      <groupName>字词问题</groupName>
      <ability>L2_Typo</ability>
      <abilityName>字词错误</abilityName>
      <candidateList>
        <item>涉及</item>
      </candidateList>
      <explain>〈动〉牵涉到；关联到：案子～好几个人｜这个问题～面很广。</explain>
      <paraID>71881B33</paraID>
      <start>4</start>
      <end>7</end>
      <status>unmodified</status>
      <modifiedWord/>
      <trackRevisions>false</trackRevisions>
    </reviewItem>
    <reviewItem>
      <errorID>6fc59b75-d841-4b6b-92ea-1b83c3c76444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110</start>
      <end>111</end>
      <status>unmodified</status>
      <modifiedWord/>
      <trackRevisions>false</trackRevisions>
    </reviewItem>
    <reviewItem>
      <errorID>5a01b7d0-5eae-4d61-91a1-4ed31e02d90e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119</start>
      <end>120</end>
      <status>unmodified</status>
      <modifiedWord/>
      <trackRevisions>false</trackRevisions>
    </reviewItem>
    <reviewItem>
      <errorID>4c117630-b2bb-444f-8819-90433722a83e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67</start>
      <end>68</end>
      <status>unmodified</status>
      <modifiedWord/>
      <trackRevisions>false</trackRevisions>
    </reviewItem>
    <reviewItem>
      <errorID>da601a69-6e98-4974-8864-138831079e60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76</start>
      <end>77</end>
      <status>unmodified</status>
      <modifiedWord/>
      <trackRevisions>false</trackRevisions>
    </reviewItem>
    <reviewItem>
      <errorID>61d15369-e4f3-4ce4-9354-129b6d2c10dd</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61</start>
      <end>62</end>
      <status>unmodified</status>
      <modifiedWord/>
      <trackRevisions>false</trackRevisions>
    </reviewItem>
    <reviewItem>
      <errorID>5ec4dcb5-b401-45a1-a0ee-491962b25561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70</start>
      <end>71</end>
      <status>unmodified</status>
      <modifiedWord/>
      <trackRevisions>false</trackRevisions>
    </reviewItem>
    <reviewItem>
      <errorID>6468254e-57de-4fb8-a8e7-5b9dd4898269</errorID>
      <errorWord>签</errorWord>
      <group>L1_Word</group>
      <groupName>字词问题</groupName>
      <ability>L2_Typo</ability>
      <abilityName>字词错误</abilityName>
      <candidateList>
        <item>签订</item>
      </candidateList>
      <explain>〈动〉订立条约或合同并签字：两国～了贸易议定书和支付协定。</explain>
      <paraID>4A57E4ED</paraID>
      <start>41</start>
      <end>42</end>
      <status>unmodified</status>
      <modifiedWord/>
      <trackRevisions>false</trackRevisions>
    </reviewItem>
    <reviewItem>
      <errorID>3ab0841b-b9c5-4657-b4dc-1f92871d7214</errorID>
      <errorWord>,</errorWord>
      <group>L1_Format</group>
      <groupName>格式问题</groupName>
      <ability>L2_HalfPunc</ability>
      <abilityName>全半角检查</abilityName>
      <candidateList>
        <item>，</item>
      </candidateList>
      <explain>文本全半角错误。</explain>
      <paraID> C475E43</paraID>
      <start>6</start>
      <end>7</end>
      <status>unmodified</status>
      <modifiedWord/>
      <trackRevisions>false</trackRevisions>
    </reviewItem>
    <reviewItem>
      <errorID>a7fb99a5-ff5f-497f-9973-cd0505e41525</errorID>
      <errorWord>,</errorWord>
      <group>L1_Format</group>
      <groupName>格式问题</groupName>
      <ability>L2_HalfPunc</ability>
      <abilityName>全半角检查</abilityName>
      <candidateList>
        <item>，</item>
      </candidateList>
      <explain>文本全半角错误。</explain>
      <paraID> C475E43</paraID>
      <start>25</start>
      <end>26</end>
      <status>unmodified</status>
      <modifiedWord/>
      <trackRevisions>false</trackRevisions>
    </reviewItem>
    <reviewItem>
      <errorID>4068ab2d-857b-4493-8f09-15faa502d19a</errorID>
      <errorWord>,</errorWord>
      <group>L1_Format</group>
      <groupName>格式问题</groupName>
      <ability>L2_HalfPunc</ability>
      <abilityName>全半角检查</abilityName>
      <candidateList>
        <item>，</item>
      </candidateList>
      <explain>文本全半角错误。</explain>
      <paraID> C475E43</paraID>
      <start>57</start>
      <end>58</end>
      <status>unmodified</status>
      <modifiedWord/>
      <trackRevisions>false</trackRevisions>
    </reviewItem>
    <reviewItem>
      <errorID>99af9437-f4cd-468b-ac32-06cc7499ca0f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76</start>
      <end>77</end>
      <status>unmodified</status>
      <modifiedWord/>
      <trackRevisions>false</trackRevisions>
    </reviewItem>
    <reviewItem>
      <errorID>83e95fa5-ce66-47f3-af13-9f86f6e0d237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86</start>
      <end>87</end>
      <status>unmodified</status>
      <modifiedWord/>
      <trackRevisions>false</trackRevisions>
    </reviewItem>
    <reviewItem>
      <errorID>498c6cff-5c6d-4538-851a-b1c9d376d547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36</start>
      <end>37</end>
      <status>unmodified</status>
      <modifiedWord/>
      <trackRevisions>false</trackRevisions>
    </reviewItem>
    <reviewItem>
      <errorID>80c4614b-0a71-4f4d-8b87-1f4f278d9c93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46</start>
      <end>47</end>
      <status>unmodified</status>
      <modifiedWord/>
      <trackRevisions>false</trackRevisions>
    </reviewItem>
    <reviewItem>
      <errorID>f1650a8b-5fec-4683-8966-400da7abfd8b</errorID>
      <errorWord>-</errorWord>
      <group>L1_Format</group>
      <groupName>格式问题</groupName>
      <ability>L2_HalfPunc</ability>
      <abilityName>全半角检查</abilityName>
      <candidateList>
        <item>－</item>
      </candidateList>
      <explain>文本全半角错误。</explain>
      <paraID>786F1069</paraID>
      <start>23</start>
      <end>24</end>
      <status>unmodified</status>
      <modifiedWord/>
      <trackRevisions>false</trackRevisions>
    </reviewItem>
    <reviewItem>
      <errorID>4d6fe366-d34d-4e01-add5-8318e1d9706d</errorID>
      <errorWord>其他的</errorWord>
      <group>L1_Word</group>
      <groupName>字词问题</groupName>
      <ability>L2_Typo</ability>
      <abilityName>字词错误</abilityName>
      <candidateList>
        <item>其他</item>
      </candidateList>
      <explain>〈代〉指示代词。别的：今天的文娱晚会，除了京剧、曲艺以外，还有～精彩节目。</explain>
      <paraID>786F1069</paraID>
      <start>24</start>
      <end>27</end>
      <status>unmodified</status>
      <modifiedWord/>
      <trackRevisions>false</trackRevisions>
    </reviewItem>
    <reviewItem>
      <errorID>9e09e2ff-8a7e-4a4b-8762-86770d5c81a4</errorID>
      <errorWord>应对</errorWord>
      <group>L1_Word</group>
      <groupName>字词问题</groupName>
      <ability>L2_Typo</ability>
      <abilityName>字词错误</abilityName>
      <candidateList>
        <item>应</item>
      </candidateList>
      <explain/>
      <paraID>68153C5D</paraID>
      <start>4</start>
      <end>6</end>
      <status>unmodified</status>
      <modifiedWord/>
      <trackRevisions>false</trackRevisions>
    </reviewItem>
    <reviewItem>
      <errorID>20e7d519-bd5c-4db1-96b6-06dc0f25129b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e178a3c4-ee36-4f2e-92f8-410413aeb9ea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8280567a-44a3-4027-9f9a-5f1c04f30fb0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1f2f269b-d026-4a2a-9749-6f58a88693b0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2322ef26-0ba3-4ac9-a4e7-56d2f4c51247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e9138b6f-c911-422f-b3e8-68e904c9bd20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6A282350</paraID>
      <start>1</start>
      <end>3</end>
      <status>unmodified</status>
      <modifiedWord/>
      <trackRevisions>false</trackRevisions>
    </reviewItem>
    <reviewItem>
      <errorID>0afbb2bf-fc25-4a3c-a7d2-8351881ce1c9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6BA50B32</paraID>
      <start>0</start>
      <end>2</end>
      <status>unmodified</status>
      <modifiedWord/>
      <trackRevisions>false</trackRevisions>
    </reviewItem>
    <reviewItem>
      <errorID>15bcec9f-28b7-41f1-88c9-b217237373a9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2D30FCFC</paraID>
      <start>0</start>
      <end>2</end>
      <status>unmodified</status>
      <modifiedWord/>
      <trackRevisions>false</trackRevisions>
    </reviewItem>
    <reviewItem>
      <errorID>11c7a192-7b4c-4c5d-996c-9a926f98dd5e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32E8199</paraID>
      <start>0</start>
      <end>2</end>
      <status>unmodified</status>
      <modifiedWord/>
      <trackRevisions>false</trackRevisions>
    </reviewItem>
    <reviewItem>
      <errorID>1935cc96-51f5-4237-8a98-8a362a7afab4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D5C8DDF</paraID>
      <start>0</start>
      <end>2</end>
      <status>unmodified</status>
      <modifiedWord/>
      <trackRevisions>false</trackRevisions>
    </reviewItem>
    <reviewItem>
      <errorID>34eb0fa4-e6d7-436c-ba72-3b26db6b96e5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566CC186</paraID>
      <start>0</start>
      <end>2</end>
      <status>unmodified</status>
      <modifiedWord/>
      <trackRevisions>false</trackRevisions>
    </reviewItem>
    <reviewItem>
      <errorID>433c17ea-b5a8-4f00-a2b4-32b58a23593b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530CF123</paraID>
      <start>0</start>
      <end>2</end>
      <status>unmodified</status>
      <modifiedWord/>
      <trackRevisions>false</trackRevisions>
    </reviewItem>
    <reviewItem>
      <errorID>059bd638-e9f3-4590-9574-53f9b76a8773</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7ED9D5B9</paraID>
      <start>0</start>
      <end>2</end>
      <status>unmodified</status>
      <modifiedWord/>
      <trackRevisions>false</trackRevisions>
    </reviewItem>
    <reviewItem>
      <errorID>bdc2fac8-3627-4327-ac16-94d9819bdcd2</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5CACE9C8</paraID>
      <start>0</start>
      <end>2</end>
      <status>unmodified</status>
      <modifiedWord/>
      <trackRevisions>false</trackRevisions>
    </reviewItem>
    <reviewItem>
      <errorID>db068105-dd1f-4a12-854d-ac23774f21c0</errorID>
      <errorWord>(</errorWord>
      <group>L1_Format</group>
      <groupName>格式问题</groupName>
      <ability>L2_HalfPunc</ability>
      <abilityName>全半角检查</abilityName>
      <candidateList>
        <item>（</item>
      </candidateList>
      <explain>文本全半角错误。</explain>
      <paraID> B254823</paraID>
      <start>134</start>
      <end>135</end>
      <status>unmodified</status>
      <modifiedWord/>
      <trackRevisions>false</trackRevisions>
    </reviewItem>
    <reviewItem>
      <errorID>f1a6c1b1-bb3f-4bef-9b64-6d520b38b1c0</errorID>
      <errorWord>)</errorWord>
      <group>L1_Format</group>
      <groupName>格式问题</groupName>
      <ability>L2_HalfPunc</ability>
      <abilityName>全半角检查</abilityName>
      <candidateList>
        <item>）</item>
      </candidateList>
      <explain>文本全半角错误。</explain>
      <paraID> B254823</paraID>
      <start>163</start>
      <end>164</end>
      <status>unmodified</status>
      <modifiedWord/>
      <trackRevisions>false</trackRevisions>
    </reviewItem>
    <reviewItem>
      <errorID>e2812566-2a6a-4c69-80f5-b83c8e76c2e8</errorID>
      <errorWord>(</errorWord>
      <group>L1_Format</group>
      <groupName>格式问题</groupName>
      <ability>L2_HalfPunc</ability>
      <abilityName>全半角检查</abilityName>
      <candidateList>
        <item>（</item>
      </candidateList>
      <explain>文本全半角错误。</explain>
      <paraID> B254823</paraID>
      <start>175</start>
      <end>176</end>
      <status>unmodified</status>
      <modifiedWord/>
      <trackRevisions>false</trackRevisions>
    </reviewItem>
    <reviewItem>
      <errorID>e16c8cad-045c-4dad-ad5a-53dcdb503194</errorID>
      <errorWord>)</errorWord>
      <group>L1_Format</group>
      <groupName>格式问题</groupName>
      <ability>L2_HalfPunc</ability>
      <abilityName>全半角检查</abilityName>
      <candidateList>
        <item>）</item>
      </candidateList>
      <explain>文本全半角错误。</explain>
      <paraID> B254823</paraID>
      <start>178</start>
      <end>179</end>
      <status>unmodified</status>
      <modifiedWord/>
      <trackRevisions>false</trackRevisions>
    </reviewItem>
    <reviewItem>
      <errorID>ec0d88a8-f934-4d27-bc77-043d66e6d7df</errorID>
      <errorWord>(</errorWord>
      <group>L1_Format</group>
      <groupName>格式问题</groupName>
      <ability>L2_HalfPunc</ability>
      <abilityName>全半角检查</abilityName>
      <candidateList>
        <item>（</item>
      </candidateList>
      <explain>文本全半角错误。</explain>
      <paraID> B254823</paraID>
      <start>214</start>
      <end>215</end>
      <status>unmodified</status>
      <modifiedWord/>
      <trackRevisions>false</trackRevisions>
    </reviewItem>
    <reviewItem>
      <errorID>7f12f908-b550-4264-9d71-07f6c27b5e76</errorID>
      <errorWord>)</errorWord>
      <group>L1_Format</group>
      <groupName>格式问题</groupName>
      <ability>L2_HalfPunc</ability>
      <abilityName>全半角检查</abilityName>
      <candidateList>
        <item>）</item>
      </candidateList>
      <explain>文本全半角错误。</explain>
      <paraID> B254823</paraID>
      <start>217</start>
      <end>218</end>
      <status>unmodified</status>
      <modifiedWord/>
      <trackRevisions>false</trackRevisions>
    </reviewItem>
    <reviewItem>
      <errorID>ea43fe7e-c8f4-41e5-8a5d-e3be1f359745</errorID>
      <errorWord>内</errorWord>
      <group>L1_Word</group>
      <groupName>字词问题</groupName>
      <ability>L2_Typo</ability>
      <abilityName>字词错误</abilityName>
      <candidateList>
        <item>内以</item>
      </candidateList>
      <explain/>
      <paraID>6DA8306C</paraID>
      <start>18</start>
      <end>19</end>
      <status>unmodified</status>
      <modifiedWord/>
      <trackRevisions>false</trackRevisions>
    </reviewItem>
    <reviewItem>
      <errorID>e2d2c06c-073c-4e15-87ee-1ec5d0ddb6b3</errorID>
      <errorWord>所</errorWord>
      <group>L1_Word</group>
      <groupName>字词问题</groupName>
      <ability>L2_Typo</ability>
      <abilityName>字词错误</abilityName>
      <candidateList>
        <item>所提</item>
      </candidateList>
      <explain/>
      <paraID>19D2ADA2</paraID>
      <start>4</start>
      <end>5</end>
      <status>unmodified</status>
      <modifiedWord/>
      <trackRevisions>false</trackRevisions>
    </reviewItem>
    <reviewItem>
      <errorID>bdedea32-5af2-4b3a-8226-a9018ada49e9</errorID>
      <errorWord>(</errorWord>
      <group>L1_Format</group>
      <groupName>格式问题</groupName>
      <ability>L2_HalfPunc</ability>
      <abilityName>全半角检查</abilityName>
      <candidateList>
        <item>（</item>
      </candidateList>
      <explain>文本全半角错误。</explain>
      <paraID>53D7AF59</paraID>
      <start>30</start>
      <end>31</end>
      <status>unmodified</status>
      <modifiedWord/>
      <trackRevisions>false</trackRevisions>
    </reviewItem>
    <reviewItem>
      <errorID>03cfef63-b887-4cde-89f9-14bff1cd3737</errorID>
      <errorWord>)</errorWord>
      <group>L1_Format</group>
      <groupName>格式问题</groupName>
      <ability>L2_HalfPunc</ability>
      <abilityName>全半角检查</abilityName>
      <candidateList>
        <item>）</item>
      </candidateList>
      <explain>文本全半角错误。</explain>
      <paraID>53D7AF59</paraID>
      <start>33</start>
      <end>34</end>
      <status>unmodified</status>
      <modifiedWord/>
      <trackRevisions>false</trackRevisions>
    </reviewItem>
    <reviewItem>
      <errorID>dc51f03c-36b3-4228-a35e-d8ab83f2cb9b</errorID>
      <errorWord>或其</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15E38B89</paraID>
      <start>24</start>
      <end>26</end>
      <status>unmodified</status>
      <modifiedWord/>
      <trackRevisions>false</trackRevisions>
    </reviewItem>
    <reviewItem>
      <errorID>98640086-17a8-425b-924d-ac7ec2bff9c4</errorID>
      <errorWord>(</errorWord>
      <group>L1_Format</group>
      <groupName>格式问题</groupName>
      <ability>L2_HalfPunc</ability>
      <abilityName>全半角检查</abilityName>
      <candidateList>
        <item>（</item>
      </candidateList>
      <explain>文本全半角错误。</explain>
      <paraID>3FBDC6EA</paraID>
      <start>20</start>
      <end>21</end>
      <status>unmodified</status>
      <modifiedWord/>
      <trackRevisions>false</trackRevisions>
    </reviewItem>
    <reviewItem>
      <errorID>7c00e95f-2875-4c1f-a3c3-1b386b6825f7</errorID>
      <errorWord>)</errorWord>
      <group>L1_Format</group>
      <groupName>格式问题</groupName>
      <ability>L2_HalfPunc</ability>
      <abilityName>全半角检查</abilityName>
      <candidateList>
        <item>）</item>
      </candidateList>
      <explain>文本全半角错误。</explain>
      <paraID>3FBDC6EA</paraID>
      <start>41</start>
      <end>42</end>
      <status>unmodified</status>
      <modifiedWord/>
      <trackRevisions>false</trackRevisions>
    </reviewItem>
    <reviewItem>
      <errorID>d5884439-d3a8-4e0d-a814-ef8e159e6f76</errorID>
      <errorWord>国家税务局</errorWord>
      <group>L1_Knowledge</group>
      <groupName>知识性问题</groupName>
      <ability>L2_Knowledge</ability>
      <abilityName>其他知识</abilityName>
      <candidateList>
        <item>国家税务总局</item>
      </candidateList>
      <explain/>
      <paraID>1EA9B6CB</paraID>
      <start>20</start>
      <end>25</end>
      <status>unmodified</status>
      <modifiedWord/>
      <trackRevisions>false</trackRevisions>
    </reviewItem>
    <reviewItem>
      <errorID>314a9605-ac45-4ffb-9c3b-63c488b40a18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63</start>
      <end>66</end>
      <status>unmodified</status>
      <modifiedWord/>
      <trackRevisions>false</trackRevisions>
    </reviewItem>
    <reviewItem>
      <errorID>0cae8b88-4002-4df4-804b-d654834cde62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69</start>
      <end>72</end>
      <status>unmodified</status>
      <modifiedWord/>
      <trackRevisions>false</trackRevisions>
    </reviewItem>
    <reviewItem>
      <errorID>5d4fc54a-f26e-41f9-8e68-83910c6915ca</errorID>
      <errorWord>期间</errorWord>
      <group>L1_Word</group>
      <groupName>字词问题</groupName>
      <ability>L2_Typo</ability>
      <abilityName>字词错误</abilityName>
      <candidateList>
        <item>期</item>
      </candidateList>
      <explain/>
      <paraID>4F508463</paraID>
      <start>37</start>
      <end>39</end>
      <status>unmodified</status>
      <modifiedWord/>
      <trackRevisions>false</trackRevisions>
    </reviewItem>
    <reviewItem>
      <errorID>011c1973-b061-4090-a38d-a877576f37e2</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1FE0610D</paraID>
      <start>62</start>
      <end>63</end>
      <status>unmodified</status>
      <modifiedWord/>
      <trackRevisions>false</trackRevisions>
    </reviewItem>
    <reviewItem>
      <errorID>d81d3516-a114-43b7-82cf-914cbb21db79</errorID>
      <errorWord>其它</errorWord>
      <group>L1_Word</group>
      <groupName>字词问题</groupName>
      <ability>L2_Alias</ability>
      <abilityName>也作/曾用词</abilityName>
      <candidateList>
        <item>其他</item>
      </candidateList>
      <explain>词汇[其它]为不规范表述或旧称，其规范书面表述为[其他]。</explain>
      <paraID>50B567DF</paraID>
      <start>23</start>
      <end>25</end>
      <status>unmodified</status>
      <modifiedWord/>
      <trackRevisions>false</trackRevisions>
    </reviewItem>
    <reviewItem>
      <errorID>89cae5c1-8970-44e6-9535-de5c9f85c5f8</errorID>
      <errorWord>:</errorWord>
      <group>L1_Format</group>
      <groupName>格式问题</groupName>
      <ability>L2_HalfPunc</ability>
      <abilityName>全半角检查</abilityName>
      <candidateList>
        <item>：</item>
      </candidateList>
      <explain>文本全半角错误。</explain>
      <paraID>6B158617</paraID>
      <start>35</start>
      <end>36</end>
      <status>unmodified</status>
      <modifiedWord/>
      <trackRevisions>false</trackRevisions>
    </reviewItem>
    <reviewItem>
      <errorID>628e5b58-993e-4fa8-a995-ef2172120882</errorID>
      <errorWord>,</errorWord>
      <group>L1_Format</group>
      <groupName>格式问题</groupName>
      <ability>L2_HalfPunc</ability>
      <abilityName>全半角检查</abilityName>
      <candidateList>
        <item>，</item>
      </candidateList>
      <explain>文本全半角错误。</explain>
      <paraID>12709ACF</paraID>
      <start>20</start>
      <end>21</end>
      <status>unmodified</status>
      <modifiedWord/>
      <trackRevisions>false</trackRevisions>
    </reviewItem>
    <reviewItem>
      <errorID>0397dc1e-ff27-405f-a65f-569d4ee2e708</errorID>
      <errorWord>,</errorWord>
      <group>L1_Format</group>
      <groupName>格式问题</groupName>
      <ability>L2_HalfPunc</ability>
      <abilityName>全半角检查</abilityName>
      <candidateList>
        <item>，</item>
      </candidateList>
      <explain>文本全半角错误。</explain>
      <paraID> C7DAE64</paraID>
      <start>28</start>
      <end>29</end>
      <status>unmodified</status>
      <modifiedWord/>
      <trackRevisions>false</trackRevisions>
    </reviewItem>
    <reviewItem>
      <errorID>5a923f02-df28-4bd5-9063-64449dbe2bea</errorID>
      <errorWord>,</errorWord>
      <group>L1_Format</group>
      <groupName>格式问题</groupName>
      <ability>L2_HalfPunc</ability>
      <abilityName>全半角检查</abilityName>
      <candidateList>
        <item>，</item>
      </candidateList>
      <explain>文本全半角错误。</explain>
      <paraID>3D2EE185</paraID>
      <start>22</start>
      <end>23</end>
      <status>unmodified</status>
      <modifiedWord/>
      <trackRevisions>false</trackRevisions>
    </reviewItem>
    <reviewItem>
      <errorID>29c0bcb9-72db-4e2c-9f58-ab8f3d9cca43</errorID>
      <errorWord>(</errorWord>
      <group>L1_Format</group>
      <groupName>格式问题</groupName>
      <ability>L2_HalfPunc</ability>
      <abilityName>全半角检查</abilityName>
      <candidateList>
        <item>（</item>
      </candidateList>
      <explain>文本全半角错误。</explain>
      <paraID>66703B3D</paraID>
      <start>49</start>
      <end>50</end>
      <status>unmodified</status>
      <modifiedWord/>
      <trackRevisions>false</trackRevisions>
    </reviewItem>
    <reviewItem>
      <errorID>1808bfbe-e0c6-4268-b271-8b5f943c587a</errorID>
      <errorWord>)</errorWord>
      <group>L1_Format</group>
      <groupName>格式问题</groupName>
      <ability>L2_HalfPunc</ability>
      <abilityName>全半角检查</abilityName>
      <candidateList>
        <item>）</item>
      </candidateList>
      <explain>文本全半角错误。</explain>
      <paraID>66703B3D</paraID>
      <start>56</start>
      <end>57</end>
      <status>unmodified</status>
      <modifiedWord/>
      <trackRevisions>false</trackRevisions>
    </reviewItem>
    <reviewItem>
      <errorID>c740dc0c-fbc1-44c7-b7b3-2c2043e3671e</errorID>
      <errorWord>-</errorWord>
      <group>L1_Format</group>
      <groupName>格式问题</groupName>
      <ability>L2_HalfPunc</ability>
      <abilityName>全半角检查</abilityName>
      <candidateList>
        <item>－</item>
      </candidateList>
      <explain>文本全半角错误。</explain>
      <paraID>66703B3D</paraID>
      <start>100</start>
      <end>101</end>
      <status>unmodified</status>
      <modifiedWord/>
      <trackRevisions>false</trackRevisions>
    </reviewItem>
    <reviewItem>
      <errorID>b62b1c40-59b0-4dd5-87f4-889005e32f54</errorID>
      <errorWord>-</errorWord>
      <group>L1_Format</group>
      <groupName>格式问题</groupName>
      <ability>L2_HalfPunc</ability>
      <abilityName>全半角检查</abilityName>
      <candidateList>
        <item>－</item>
      </candidateList>
      <explain>文本全半角错误。</explain>
      <paraID>1E55E94B</paraID>
      <start>51</start>
      <end>52</end>
      <status>unmodified</status>
      <modifiedWord/>
      <trackRevisions>false</trackRevisions>
    </reviewItem>
    <reviewItem>
      <errorID>5a71edf2-c234-4814-ad8c-c1ce8d76bd96</errorID>
      <errorWord>察看</errorWord>
      <group>L1_Word</group>
      <groupName>字词问题</groupName>
      <ability>L2_Typo</ability>
      <abilityName>字词错误</abilityName>
      <candidateList>
        <item>查看</item>
      </candidateList>
      <explain>〈动〉检查、观察（事物的情况）：～灾情｜亲自到现场～。</explain>
      <paraID>7AF58C66</paraID>
      <start>34</start>
      <end>36</end>
      <status>unmodified</status>
      <modifiedWord/>
      <trackRevisions>false</trackRevisions>
    </reviewItem>
    <reviewItem>
      <errorID>456a2318-5955-46c3-a675-b2116a8b65e8</errorID>
      <errorWord>:</errorWord>
      <group>L1_Format</group>
      <groupName>格式问题</groupName>
      <ability>L2_HalfPunc</ability>
      <abilityName>全半角检查</abilityName>
      <candidateList>
        <item>：</item>
      </candidateList>
      <explain>文本全半角错误。</explain>
      <paraID>25E9561E</paraID>
      <start>35</start>
      <end>36</end>
      <status>unmodified</status>
      <modifiedWord/>
      <trackRevisions>false</trackRevisions>
    </reviewItem>
    <reviewItem>
      <errorID>074d6c5d-ad56-4d20-a064-678ec174f44c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88</start>
      <end>91</end>
      <status>unmodified</status>
      <modifiedWord/>
      <trackRevisions>false</trackRevisions>
    </reviewItem>
    <reviewItem>
      <errorID>b92aca71-2865-4b38-8310-edc85042be02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105</start>
      <end>108</end>
      <status>unmodified</status>
      <modifiedWord/>
      <trackRevisions>false</trackRevisions>
    </reviewItem>
    <reviewItem>
      <errorID>bbfd8395-2e48-4b09-b4f1-38be369676e4</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120</start>
      <end>123</end>
      <status>unmodified</status>
      <modifiedWord/>
      <trackRevisions>false</trackRevisions>
    </reviewItem>
    <reviewItem>
      <errorID>93921b08-c8b0-4caf-845e-82edba333ba3</errorID>
      <errorWord>属</errorWord>
      <group>L1_Word</group>
      <groupName>字词问题</groupName>
      <ability>L2_Typo</ability>
      <abilityName>字词错误</abilityName>
      <candidateList>
        <item>属于</item>
      </candidateList>
      <explain/>
      <paraID>61F02F07</paraID>
      <start>28</start>
      <end>29</end>
      <status>unmodified</status>
      <modifiedWord/>
      <trackRevisions>false</trackRevisions>
    </reviewItem>
    <reviewItem>
      <errorID>9d84a6b1-3293-422a-8dd5-372a2ffcf4d3</errorID>
      <errorWord>建筑登高</errorWord>
      <group>L1_Knowledge</group>
      <groupName>知识性问题</groupName>
      <ability>L2_Term</ability>
      <abilityName>专业术语</abilityName>
      <candidateList>
        <item>建筑限高</item>
      </candidateList>
      <explain/>
      <paraID>3702E1E9</paraID>
      <start>100</start>
      <end>104</end>
      <status>unmodified</status>
      <modifiedWord/>
      <trackRevisions>false</trackRevisions>
    </reviewItem>
    <reviewItem>
      <errorID>77dfde08-90d4-4060-bca3-3a76e42735cd</errorID>
      <errorWord>配备有</errorWord>
      <group>L1_Word</group>
      <groupName>字词问题</groupName>
      <ability>L2_Typo</ability>
      <abilityName>字词错误</abilityName>
      <candidateList>
        <item>配备</item>
      </candidateList>
      <explain>❶〈动〉根据需要分配（人力或物力）：～骨干力量｜～三辆吉普车。❷〈动〉布置（兵力）：按地形～火力。❸〈名〉成套的设备、装备等：现代化的～。</explain>
      <paraID>1879B67F</paraID>
      <start>24</start>
      <end>27</end>
      <status>unmodified</status>
      <modifiedWord/>
      <trackRevisions>false</trackRevisions>
    </reviewItem>
    <reviewItem>
      <errorID>7f4e020f-f6b1-4694-b45e-4957e6c46e66</errorID>
      <errorWord>需求及</errorWord>
      <group>L1_Word</group>
      <groupName>字词问题</groupName>
      <ability>L2_Typo</ability>
      <abilityName>字词错误</abilityName>
      <candidateList>
        <item>需求</item>
      </candidateList>
      <explain/>
      <paraID>297C38F8</paraID>
      <start>6</start>
      <end>9</end>
      <status>unmodified</status>
      <modifiedWord/>
      <trackRevisions>false</trackRevisions>
    </reviewItem>
    <reviewItem>
      <errorID>afced12e-1d7d-4ea7-badb-f1194b47f1cc</errorID>
      <errorWord>(</errorWord>
      <group>L1_Format</group>
      <groupName>格式问题</groupName>
      <ability>L2_HalfPunc</ability>
      <abilityName>全半角检查</abilityName>
      <candidateList>
        <item>（</item>
      </candidateList>
      <explain>文本全半角错误。</explain>
      <paraID>578E000F</paraID>
      <start>49</start>
      <end>50</end>
      <status>unmodified</status>
      <modifiedWord/>
      <trackRevisions>false</trackRevisions>
    </reviewItem>
    <reviewItem>
      <errorID>fee457eb-42e7-40f5-b752-229ba27b99a2</errorID>
      <errorWord>)</errorWord>
      <group>L1_Format</group>
      <groupName>格式问题</groupName>
      <ability>L2_HalfPunc</ability>
      <abilityName>全半角检查</abilityName>
      <candidateList>
        <item>）</item>
      </candidateList>
      <explain>文本全半角错误。</explain>
      <paraID>578E000F</paraID>
      <start>56</start>
      <end>57</end>
      <status>unmodified</status>
      <modifiedWord/>
      <trackRevisions>false</trackRevisions>
    </reviewItem>
    <reviewItem>
      <errorID>45ba7e39-28ef-4cb3-afb2-8179a15d921a</errorID>
      <errorWord>-</errorWord>
      <group>L1_Format</group>
      <groupName>格式问题</groupName>
      <ability>L2_HalfPunc</ability>
      <abilityName>全半角检查</abilityName>
      <candidateList>
        <item>－</item>
      </candidateList>
      <explain>文本全半角错误。</explain>
      <paraID>578E000F</paraID>
      <start>100</start>
      <end>101</end>
      <status>unmodified</status>
      <modifiedWord/>
      <trackRevisions>false</trackRevisions>
    </reviewItem>
    <reviewItem>
      <errorID>a1e586b2-330d-4132-8861-edc7a5fab2a0</errorID>
      <errorWord>-</errorWord>
      <group>L1_Format</group>
      <groupName>格式问题</groupName>
      <ability>L2_HalfPunc</ability>
      <abilityName>全半角检查</abilityName>
      <candidateList>
        <item>－</item>
      </candidateList>
      <explain>文本全半角错误。</explain>
      <paraID>43122D80</paraID>
      <start>51</start>
      <end>52</end>
      <status>unmodified</status>
      <modifiedWord/>
      <trackRevisions>false</trackRevisions>
    </reviewItem>
    <reviewItem>
      <errorID>d939decd-8858-41e4-b481-bd265b1bc336</errorID>
      <errorWord>(</errorWord>
      <group>L1_Format</group>
      <groupName>格式问题</groupName>
      <ability>L2_HalfPunc</ability>
      <abilityName>全半角检查</abilityName>
      <candidateList>
        <item>（</item>
      </candidateList>
      <explain>文本全半角错误。</explain>
      <paraID>1AB1DE99</paraID>
      <start>37</start>
      <end>38</end>
      <status>unmodified</status>
      <modifiedWord/>
      <trackRevisions>false</trackRevisions>
    </reviewItem>
    <reviewItem>
      <errorID>34ef5f13-a6f9-4795-a2af-8fd921ec79df</errorID>
      <errorWord>指走</errorWord>
      <group>L1_Word</group>
      <groupName>字词问题</groupName>
      <ability>L2_Typo</ability>
      <abilityName>字词错误</abilityName>
      <candidateList>
        <item>指定</item>
      </candidateList>
      <explain/>
      <paraID>1AB1DE99</paraID>
      <start>43</start>
      <end>45</end>
      <status>modified</status>
      <modifiedWord>指定</modifiedWord>
      <trackRevisions>false</trackRevisions>
    </reviewItem>
    <reviewItem>
      <errorID>0bbaf8e7-a28d-4844-b187-2375f6c56d05</errorID>
      <errorWord>)</errorWord>
      <group>L1_Format</group>
      <groupName>格式问题</groupName>
      <ability>L2_HalfPunc</ability>
      <abilityName>全半角检查</abilityName>
      <candidateList>
        <item>）</item>
      </candidateList>
      <explain>文本全半角错误。</explain>
      <paraID>1AB1DE99</paraID>
      <start>47</start>
      <end>48</end>
      <status>unmodified</status>
      <modifiedWord/>
      <trackRevisions>false</trackRevisions>
    </reviewItem>
    <reviewItem>
      <errorID>07dee9b2-c8fc-490b-bcb9-f344439bc818</errorID>
      <errorWord>(</errorWord>
      <group>L1_Format</group>
      <groupName>格式问题</groupName>
      <ability>L2_HalfPunc</ability>
      <abilityName>全半角检查</abilityName>
      <candidateList>
        <item>（</item>
      </candidateList>
      <explain>文本全半角错误。</explain>
      <paraID>4D8CEC4F</paraID>
      <start>16</start>
      <end>17</end>
      <status>unmodified</status>
      <modifiedWord/>
      <trackRevisions>false</trackRevisions>
    </reviewItem>
    <reviewItem>
      <errorID>fcf0a0a4-816e-49bd-b92a-437aba957a45</errorID>
      <errorWord>)</errorWord>
      <group>L1_Format</group>
      <groupName>格式问题</groupName>
      <ability>L2_HalfPunc</ability>
      <abilityName>全半角检查</abilityName>
      <candidateList>
        <item>）</item>
      </candidateList>
      <explain>文本全半角错误。</explain>
      <paraID>4D8CEC4F</paraID>
      <start>25</start>
      <end>26</end>
      <status>unmodified</status>
      <modifiedWord/>
      <trackRevisions>false</trackRevisions>
    </reviewItem>
    <reviewItem>
      <errorID>96e6d1ed-42d5-478c-aba2-8479b4011fbe</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3370ade0-3408-4398-80d1-36bbe9c63197</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2466c100-5de0-4c34-a20a-980ad4fa3e65</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3131b39b-4ad6-4277-b285-f6cc240791c0</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e4fb5b89-90e3-42a2-a467-96828207c73b</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c96efd5f-5ce6-4418-b64d-9e8e95132a99</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00a46034-8c09-45d9-b205-21fe9915cc0b</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9c1c3174-df47-4e1c-9f44-e128a9b68359</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6cab8ab2-57d2-4857-98c1-e264947ccbab</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38d4da7e-6f16-45f9-88c2-320136ba49f0</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3ade32d1-e78e-4619-8616-83237a27888c</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c0ebed53-4d40-4edb-b37b-4327659fab40</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e6be22f5-ba61-4531-bdc2-7f34bd3de28d</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680f1ad6-6937-4fa4-a084-a1fc636277f1</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560a590c-3cd8-4b1c-ad0b-9c741f20dcc1</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9516faee-858a-473c-af2b-a9e682eb5fab</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bf3f6bfd-8509-4ba9-8293-a6ab35c45d25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3ACE654</paraID>
      <start>0</start>
      <end>2</end>
      <status>unmodified</status>
      <modifiedWord/>
      <trackRevisions>false</trackRevisions>
    </reviewItem>
    <reviewItem>
      <errorID>613797b1-a465-4b1a-bd4b-bd8df83e6dee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1C474C20</paraID>
      <start>0</start>
      <end>2</end>
      <status>unmodified</status>
      <modifiedWord/>
      <trackRevisions>false</trackRevisions>
    </reviewItem>
    <reviewItem>
      <errorID>dfaf13e8-cc37-400c-9a4e-808db51aa0a9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2818FFBB</paraID>
      <start>0</start>
      <end>2</end>
      <status>unmodified</status>
      <modifiedWord/>
      <trackRevisions>false</trackRevisions>
    </reviewItem>
    <reviewItem>
      <errorID>16f79667-d65a-4bf1-b341-5c99399a3302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27ED5EC</paraID>
      <start>0</start>
      <end>2</end>
      <status>unmodified</status>
      <modifiedWord/>
      <trackRevisions>false</trackRevisions>
    </reviewItem>
    <reviewItem>
      <errorID>d52b7b24-22e7-44ba-b191-870b36cbd0f0</errorID>
      <errorWord>(</errorWord>
      <group>L1_Format</group>
      <groupName>格式问题</groupName>
      <ability>L2_HalfPunc</ability>
      <abilityName>全半角检查</abilityName>
      <candidateList>
        <item>（</item>
      </candidateList>
      <explain>文本全半角错误。</explain>
      <paraID>5808E4C9</paraID>
      <start>22</start>
      <end>23</end>
      <status>unmodified</status>
      <modifiedWord/>
      <trackRevisions>false</trackRevisions>
    </reviewItem>
    <reviewItem>
      <errorID>72dc59bd-e0e2-4285-af65-217988280bea</errorID>
      <errorWord>)</errorWord>
      <group>L1_Format</group>
      <groupName>格式问题</groupName>
      <ability>L2_HalfPunc</ability>
      <abilityName>全半角检查</abilityName>
      <candidateList>
        <item>）</item>
      </candidateList>
      <explain>文本全半角错误。</explain>
      <paraID>5808E4C9</paraID>
      <start>28</start>
      <end>29</end>
      <status>unmodified</status>
      <modifiedWord/>
      <trackRevisions>false</trackRevisions>
    </reviewItem>
    <reviewItem>
      <errorID>4e1d0e87-260d-48e0-9d28-78abcfcbf190</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53E1E620</paraID>
      <start>4</start>
      <end>6</end>
      <status>unmodified</status>
      <modifiedWord/>
      <trackRevisions>false</trackRevisions>
    </reviewItem>
    <reviewItem>
      <errorID>fe006c27-4466-4d38-b61d-249e40791f31</errorID>
      <errorWord>（</errorWord>
      <group>L1_Punc</group>
      <groupName>标点问题</groupName>
      <ability>L2_Punc</ability>
      <abilityName>标点符号检查</abilityName>
      <candidateList/>
      <explain>同一形式括号套用。</explain>
      <paraID>53E1E620</paraID>
      <start>31</start>
      <end>32</end>
      <status>unmodified</status>
      <modifiedWord/>
      <trackRevisions>false</trackRevisions>
    </reviewItem>
    <reviewItem>
      <errorID>80c4a4ca-36c1-4f85-bacc-5f7f868408d6</errorID>
      <errorWord>）</errorWord>
      <group>L1_Punc</group>
      <groupName>标点问题</groupName>
      <ability>L2_Punc</ability>
      <abilityName>标点符号检查</abilityName>
      <candidateList/>
      <explain>同一形式括号套用。</explain>
      <paraID>53E1E620</paraID>
      <start>40</start>
      <end>41</end>
      <status>unmodified</status>
      <modifiedWord/>
      <trackRevisions>false</trackRevisions>
    </reviewItem>
    <reviewItem>
      <errorID>553d02f8-1d2c-4bac-b02b-1de581c7ecd7</errorID>
      <errorWord>(</errorWord>
      <group>L1_Format</group>
      <groupName>格式问题</groupName>
      <ability>L2_HalfPunc</ability>
      <abilityName>全半角检查</abilityName>
      <candidateList>
        <item>（</item>
      </candidateList>
      <explain>文本全半角错误。</explain>
      <paraID>1E84018A</paraID>
      <start>15</start>
      <end>16</end>
      <status>unmodified</status>
      <modifiedWord/>
      <trackRevisions>false</trackRevisions>
    </reviewItem>
    <reviewItem>
      <errorID>f3db01b4-8b49-4785-91e7-dcdd1f3e9e91</errorID>
      <errorWord>)</errorWord>
      <group>L1_Format</group>
      <groupName>格式问题</groupName>
      <ability>L2_HalfPunc</ability>
      <abilityName>全半角检查</abilityName>
      <candidateList>
        <item>）</item>
      </candidateList>
      <explain>文本全半角错误。</explain>
      <paraID>1E84018A</paraID>
      <start>29</start>
      <end>30</end>
      <status>unmodified</status>
      <modifiedWord/>
      <trackRevisions>false</trackRevisions>
    </reviewItem>
    <reviewItem>
      <errorID>06970584-802d-49fb-b5dd-315836762e81</errorID>
      <errorWord>(</errorWord>
      <group>L1_Format</group>
      <groupName>格式问题</groupName>
      <ability>L2_HalfPunc</ability>
      <abilityName>全半角检查</abilityName>
      <candidateList>
        <item>（</item>
      </candidateList>
      <explain>文本全半角错误。</explain>
      <paraID>4FCD2670</paraID>
      <start>17</start>
      <end>18</end>
      <status>unmodified</status>
      <modifiedWord/>
      <trackRevisions>false</trackRevisions>
    </reviewItem>
    <reviewItem>
      <errorID>7446b18a-437f-4812-81ec-876cde6f4643</errorID>
      <errorWord>)</errorWord>
      <group>L1_Format</group>
      <groupName>格式问题</groupName>
      <ability>L2_HalfPunc</ability>
      <abilityName>全半角检查</abilityName>
      <candidateList>
        <item>）</item>
      </candidateList>
      <explain>文本全半角错误。</explain>
      <paraID>4FCD2670</paraID>
      <start>31</start>
      <end>32</end>
      <status>unmodified</status>
      <modifiedWord/>
      <trackRevisions>false</trackRevisions>
    </reviewItem>
    <reviewItem>
      <errorID>43c5cc80-eab2-412c-81b1-fb59ffd5b43d</errorID>
      <errorWord>，</errorWord>
      <group>L1_Word</group>
      <groupName>字词问题</groupName>
      <ability>L2_Typo</ability>
      <abilityName>字词错误</abilityName>
      <candidateList>
        <item>，在</item>
      </candidateList>
      <explain/>
      <paraID>6AE90DF3</paraID>
      <start>29</start>
      <end>30</end>
      <status>unmodified</status>
      <modifiedWord/>
      <trackRevisions>false</trackRevisions>
    </reviewItem>
    <reviewItem>
      <errorID>6405f47c-e65d-455d-853e-cb3d4658959e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606F688E</paraID>
      <start>0</start>
      <end>2</end>
      <status>unmodified</status>
      <modifiedWord/>
      <trackRevisions>false</trackRevisions>
    </reviewItem>
    <reviewItem>
      <errorID>abcf26ac-d483-41f2-a446-5dae041788b8</errorID>
      <errorWord>(</errorWord>
      <group>L1_Format</group>
      <groupName>格式问题</groupName>
      <ability>L2_HalfPunc</ability>
      <abilityName>全半角检查</abilityName>
      <candidateList>
        <item>（</item>
      </candidateList>
      <explain>文本全半角错误。</explain>
      <paraID>574583E3</paraID>
      <start>24</start>
      <end>25</end>
      <status>unmodified</status>
      <modifiedWord/>
      <trackRevisions>false</trackRevisions>
    </reviewItem>
    <reviewItem>
      <errorID>02a76282-1dca-4a15-961a-9d880d382854</errorID>
      <errorWord>)</errorWord>
      <group>L1_Format</group>
      <groupName>格式问题</groupName>
      <ability>L2_HalfPunc</ability>
      <abilityName>全半角检查</abilityName>
      <candidateList>
        <item>）</item>
      </candidateList>
      <explain>文本全半角错误。</explain>
      <paraID>574583E3</paraID>
      <start>33</start>
      <end>34</end>
      <status>unmodified</status>
      <modifiedWord/>
      <trackRevisions>false</trackRevisions>
    </reviewItem>
    <reviewItem>
      <errorID>88d116bf-99b3-4123-bcf1-54876148984e</errorID>
      <errorWord>(</errorWord>
      <group>L1_Format</group>
      <groupName>格式问题</groupName>
      <ability>L2_HalfPunc</ability>
      <abilityName>全半角检查</abilityName>
      <candidateList>
        <item>（</item>
      </candidateList>
      <explain>文本全半角错误。</explain>
      <paraID>2D9C7FD0</paraID>
      <start>12</start>
      <end>13</end>
      <status>unmodified</status>
      <modifiedWord/>
      <trackRevisions>false</trackRevisions>
    </reviewItem>
    <reviewItem>
      <errorID>7990e72d-cf07-4e3f-a535-ce28e5b847c4</errorID>
      <errorWord>)</errorWord>
      <group>L1_Format</group>
      <groupName>格式问题</groupName>
      <ability>L2_HalfPunc</ability>
      <abilityName>全半角检查</abilityName>
      <candidateList>
        <item>）</item>
      </candidateList>
      <explain>文本全半角错误。</explain>
      <paraID>2D9C7FD0</paraID>
      <start>18</start>
      <end>19</end>
      <status>unmodified</status>
      <modifiedWord/>
      <trackRevisions>false</trackRevisions>
    </reviewItem>
    <reviewItem>
      <errorID>6916b9a9-b1c5-4193-87c0-61622303dd84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E5946D8</paraID>
      <start>0</start>
      <end>2</end>
      <status>unmodified</status>
      <modifiedWord/>
      <trackRevisions>false</trackRevisions>
    </reviewItem>
    <reviewItem>
      <errorID>7eb732dc-0940-4364-a2d3-79e4176fb9a6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488C006B</paraID>
      <start>0</start>
      <end>2</end>
      <status>unmodified</status>
      <modifiedWord/>
      <trackRevisions>false</trackRevisions>
    </reviewItem>
    <reviewItem>
      <errorID>2edbb215-160c-4382-8d6a-ac8b912db177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70DCFE48</paraID>
      <start>0</start>
      <end>2</end>
      <status>unmodified</status>
      <modifiedWord/>
      <trackRevisions>false</trackRevisions>
    </reviewItem>
    <reviewItem>
      <errorID>85cea350-31e5-4898-ba1e-751cf7825328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30729633</paraID>
      <start>0</start>
      <end>3</end>
      <status>unmodified</status>
      <modifiedWord/>
      <trackRevisions>false</trackRevisions>
    </reviewItem>
    <reviewItem>
      <errorID>ed204932-da08-4864-90cd-62f8e6b7e34a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73F15D1E</paraID>
      <start>0</start>
      <end>3</end>
      <status>unmodified</status>
      <modifiedWord/>
      <trackRevisions>false</trackRevisions>
    </reviewItem>
    <reviewItem>
      <errorID>5f4c3553-9fc4-4a4f-8569-ff3fb6b06b92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233214A1</paraID>
      <start>0</start>
      <end>3</end>
      <status>unmodified</status>
      <modifiedWord/>
      <trackRevisions>false</trackRevisions>
    </reviewItem>
    <reviewItem>
      <errorID>36d9bd7a-61b4-40bd-ba95-b06f29a84b22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5B53326A</paraID>
      <start>0</start>
      <end>2</end>
      <status>unmodified</status>
      <modifiedWord/>
      <trackRevisions>false</trackRevisions>
    </reviewItem>
    <reviewItem>
      <errorID>a78c0e68-bf9b-4a68-ab7b-cb9727c59edc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4461E0DB</paraID>
      <start>0</start>
      <end>2</end>
      <status>unmodified</status>
      <modifiedWord/>
      <trackRevisions>false</trackRevisions>
    </reviewItem>
    <reviewItem>
      <errorID>ee71665c-9ed5-4a4c-ba41-3d877cc1821b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CE3C601</paraID>
      <start>0</start>
      <end>2</end>
      <status>unmodified</status>
      <modifiedWord/>
      <trackRevisions>false</trackRevisions>
    </reviewItem>
    <reviewItem>
      <errorID>311734f7-ce8f-40f4-82a7-e693ccbbc24a</errorID>
      <errorWord>(</errorWord>
      <group>L1_Format</group>
      <groupName>格式问题</groupName>
      <ability>L2_HalfPunc</ability>
      <abilityName>全半角检查</abilityName>
      <candidateList>
        <item>（</item>
      </candidateList>
      <explain>文本全半角错误。</explain>
      <paraID>22CEF1E1</paraID>
      <start>25</start>
      <end>26</end>
      <status>unmodified</status>
      <modifiedWord/>
      <trackRevisions>false</trackRevisions>
    </reviewItem>
    <reviewItem>
      <errorID>ce387fdd-332d-4fff-a330-2ae9d8d8372e</errorID>
      <errorWord>)</errorWord>
      <group>L1_Format</group>
      <groupName>格式问题</groupName>
      <ability>L2_HalfPunc</ability>
      <abilityName>全半角检查</abilityName>
      <candidateList>
        <item>）</item>
      </candidateList>
      <explain>文本全半角错误。</explain>
      <paraID>22CEF1E1</paraID>
      <start>31</start>
      <end>32</end>
      <status>unmodified</status>
      <modifiedWord/>
      <trackRevisions>false</trackRevisions>
    </reviewItem>
    <reviewItem>
      <errorID>8c3e4d8d-00c7-4b8b-8586-e048456a963f</errorID>
      <errorWord>(</errorWord>
      <group>L1_Format</group>
      <groupName>格式问题</groupName>
      <ability>L2_HalfPunc</ability>
      <abilityName>全半角检查</abilityName>
      <candidateList>
        <item>（</item>
      </candidateList>
      <explain>文本全半角错误。</explain>
      <paraID>50E71AAE</paraID>
      <start>22</start>
      <end>23</end>
      <status>unmodified</status>
      <modifiedWord/>
      <trackRevisions>false</trackRevisions>
    </reviewItem>
    <reviewItem>
      <errorID>68c1eba6-1ed6-4e64-a0c4-2b355728657a</errorID>
      <errorWord>)</errorWord>
      <group>L1_Format</group>
      <groupName>格式问题</groupName>
      <ability>L2_HalfPunc</ability>
      <abilityName>全半角检查</abilityName>
      <candidateList>
        <item>）</item>
      </candidateList>
      <explain>文本全半角错误。</explain>
      <paraID>50E71AAE</paraID>
      <start>25</start>
      <end>26</end>
      <status>unmodified</status>
      <modifiedWord/>
      <trackRevisions>false</trackRevisions>
    </reviewItem>
    <reviewItem>
      <errorID>15983a2f-75fc-44d6-b4bc-c87314a8ca96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54F87B9A</paraID>
      <start>0</start>
      <end>2</end>
      <status>unmodified</status>
      <modifiedWord/>
      <trackRevisions>false</trackRevisions>
    </reviewItem>
    <reviewItem>
      <errorID>4bd2de48-4c37-41b8-aebe-dd7455f5215a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76960C0B</paraID>
      <start>0</start>
      <end>2</end>
      <status>unmodified</status>
      <modifiedWord/>
      <trackRevisions>false</trackRevisions>
    </reviewItem>
    <reviewItem>
      <errorID>b38998f0-1eb9-433b-9d0a-b0f2af0a0786</errorID>
      <errorWord>(</errorWord>
      <group>L1_Format</group>
      <groupName>格式问题</groupName>
      <ability>L2_HalfPunc</ability>
      <abilityName>全半角检查</abilityName>
      <candidateList>
        <item>（</item>
      </candidateList>
      <explain>文本全半角错误。</explain>
      <paraID>70026314</paraID>
      <start>21</start>
      <end>22</end>
      <status>unmodified</status>
      <modifiedWord/>
      <trackRevisions>false</trackRevisions>
    </reviewItem>
    <reviewItem>
      <errorID>7fad93ba-b94f-4239-b1cd-f71ee15c9585</errorID>
      <errorWord>)</errorWord>
      <group>L1_Format</group>
      <groupName>格式问题</groupName>
      <ability>L2_HalfPunc</ability>
      <abilityName>全半角检查</abilityName>
      <candidateList>
        <item>）</item>
      </candidateList>
      <explain>文本全半角错误。</explain>
      <paraID>70026314</paraID>
      <start>23</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d6c796-b1fa-4290-bfca-77d7b8f8c58a}">
  <ds:schemaRefs/>
</ds:datastoreItem>
</file>

<file path=docProps/app.xml><?xml version="1.0" encoding="utf-8"?>
<Properties xmlns="http://schemas.openxmlformats.org/officeDocument/2006/extended-properties" xmlns:vt="http://schemas.openxmlformats.org/officeDocument/2006/docPropsVTypes">
  <Template>Normal</Template>
  <Pages>68</Pages>
  <Words>3855</Words>
  <Characters>4270</Characters>
  <Lines>1</Lines>
  <Paragraphs>1</Paragraphs>
  <TotalTime>3</TotalTime>
  <ScaleCrop>false</ScaleCrop>
  <LinksUpToDate>false</LinksUpToDate>
  <CharactersWithSpaces>4421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2025-12-12T08:15:40Z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84301ADF2A4D46D8B96C1B734FC5EAA5_13</vt:lpwstr>
  </property>
  <property fmtid="{D5CDD505-2E9C-101B-9397-08002B2CF9AE}" pid="4" name="KSOTemplateDocerSaveRecord">
    <vt:lpwstr>eyJoZGlkIjoiNGRiN2FjM2IwNjUxZWRiZTZhMTg1YTdmYzFhZWExNzgiLCJ1c2VySWQiOiI0MDU4NDYwODgifQ==</vt:lpwstr>
  </property>
</Properties>
</file>